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F" w:rsidRDefault="00D0241F" w:rsidP="000070EE">
      <w:pPr>
        <w:jc w:val="right"/>
        <w:rPr>
          <w:sz w:val="28"/>
          <w:szCs w:val="28"/>
        </w:rPr>
      </w:pPr>
    </w:p>
    <w:p w:rsidR="00D0241F" w:rsidRDefault="00D0241F" w:rsidP="000070EE">
      <w:pPr>
        <w:jc w:val="right"/>
        <w:rPr>
          <w:sz w:val="28"/>
          <w:szCs w:val="28"/>
        </w:rPr>
      </w:pPr>
    </w:p>
    <w:p w:rsidR="0001730D" w:rsidRPr="0001730D" w:rsidRDefault="0001730D" w:rsidP="0001730D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Автономная некоммерческая профессиональная образовательная организация</w:t>
      </w:r>
    </w:p>
    <w:p w:rsidR="0001730D" w:rsidRPr="00C50C1E" w:rsidRDefault="0001730D" w:rsidP="0001730D">
      <w:pPr>
        <w:widowControl w:val="0"/>
        <w:suppressAutoHyphens/>
        <w:jc w:val="center"/>
        <w:rPr>
          <w:rFonts w:eastAsia="Arial Unicode MS"/>
          <w:b/>
          <w:kern w:val="1"/>
          <w:sz w:val="24"/>
          <w:szCs w:val="24"/>
        </w:rPr>
      </w:pPr>
      <w:r w:rsidRPr="00C50C1E">
        <w:rPr>
          <w:rFonts w:eastAsia="Arial Unicode MS"/>
          <w:b/>
          <w:kern w:val="1"/>
          <w:sz w:val="24"/>
          <w:szCs w:val="24"/>
        </w:rPr>
        <w:t xml:space="preserve"> «УРАЛЬСКИЙ ПРОМЫШЛЕННО-ЭКОНОМИЧЕСКИЙ ТЕХНИКУМ»</w:t>
      </w:r>
    </w:p>
    <w:p w:rsidR="0001730D" w:rsidRPr="00C50C1E" w:rsidRDefault="00AF7FBE" w:rsidP="0001730D">
      <w:pPr>
        <w:spacing w:after="100" w:afterAutospacing="1"/>
        <w:jc w:val="both"/>
        <w:rPr>
          <w:b/>
          <w:sz w:val="24"/>
          <w:szCs w:val="24"/>
        </w:rPr>
      </w:pPr>
      <w:r w:rsidRPr="00AF7FB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477pt;margin-top:22.7pt;width:9pt;height: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6ojQIAAA0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e0AJylhqdg9ysBr4AmbhDoFFo+1HjDqYxwq7D2tiOUbyhQJJFVmehwGOm3xyPoaNPbYs&#10;jy1EUYCqsMdoWF77YejXxopVA5EGESt9CTKsRdTIQ1Y78cLMxWJ290MY6uN99Hq4xeY/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A20/qi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02B6E" w:rsidRPr="00BD6BC8" w:rsidRDefault="00802B6E" w:rsidP="0001730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1730D" w:rsidRPr="00C50C1E" w:rsidRDefault="0001730D" w:rsidP="0001730D">
      <w:pPr>
        <w:spacing w:after="100" w:afterAutospacing="1"/>
        <w:jc w:val="right"/>
        <w:rPr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rPr>
          <w:color w:val="FF0000"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jc w:val="center"/>
        <w:rPr>
          <w:b/>
          <w:sz w:val="24"/>
          <w:szCs w:val="24"/>
        </w:rPr>
      </w:pPr>
      <w:r w:rsidRPr="00C50C1E">
        <w:rPr>
          <w:b/>
          <w:sz w:val="24"/>
          <w:szCs w:val="24"/>
        </w:rPr>
        <w:t xml:space="preserve">Комплект контрольно-оценочных средств </w:t>
      </w:r>
    </w:p>
    <w:p w:rsidR="0001730D" w:rsidRPr="00C50C1E" w:rsidRDefault="0001730D" w:rsidP="0001730D">
      <w:pPr>
        <w:jc w:val="center"/>
        <w:rPr>
          <w:sz w:val="24"/>
          <w:szCs w:val="24"/>
        </w:rPr>
      </w:pPr>
      <w:r w:rsidRPr="00C50C1E">
        <w:rPr>
          <w:b/>
          <w:sz w:val="24"/>
          <w:szCs w:val="24"/>
        </w:rPr>
        <w:t xml:space="preserve">по учебной дисциплине </w:t>
      </w:r>
    </w:p>
    <w:p w:rsidR="0001730D" w:rsidRPr="00C50C1E" w:rsidRDefault="0001730D" w:rsidP="0001730D">
      <w:pPr>
        <w:spacing w:after="100" w:afterAutospacing="1"/>
        <w:jc w:val="center"/>
        <w:rPr>
          <w:i/>
          <w:sz w:val="24"/>
          <w:szCs w:val="24"/>
        </w:rPr>
      </w:pPr>
      <w:r w:rsidRPr="00C50C1E">
        <w:rPr>
          <w:i/>
          <w:sz w:val="24"/>
          <w:szCs w:val="24"/>
        </w:rPr>
        <w:t>«</w:t>
      </w:r>
      <w:r w:rsidR="00EA6664" w:rsidRPr="00802B6E">
        <w:rPr>
          <w:b/>
          <w:sz w:val="24"/>
          <w:szCs w:val="24"/>
        </w:rPr>
        <w:t>Метрология, стандартизация и сертификация</w:t>
      </w:r>
      <w:r w:rsidRPr="00C50C1E">
        <w:rPr>
          <w:i/>
          <w:sz w:val="24"/>
          <w:szCs w:val="24"/>
        </w:rPr>
        <w:t>»</w:t>
      </w:r>
    </w:p>
    <w:p w:rsidR="0001730D" w:rsidRPr="00C50C1E" w:rsidRDefault="0001730D" w:rsidP="0001730D">
      <w:pPr>
        <w:jc w:val="center"/>
        <w:rPr>
          <w:sz w:val="24"/>
          <w:szCs w:val="24"/>
        </w:rPr>
      </w:pPr>
      <w:r w:rsidRPr="00C50C1E">
        <w:rPr>
          <w:sz w:val="24"/>
          <w:szCs w:val="24"/>
        </w:rPr>
        <w:t xml:space="preserve">основной профессиональной образовательной программы  </w:t>
      </w:r>
    </w:p>
    <w:p w:rsidR="0001730D" w:rsidRPr="00C50C1E" w:rsidRDefault="0001730D" w:rsidP="0001730D">
      <w:pPr>
        <w:jc w:val="center"/>
        <w:rPr>
          <w:sz w:val="24"/>
          <w:szCs w:val="24"/>
        </w:rPr>
      </w:pPr>
      <w:r w:rsidRPr="00C50C1E">
        <w:rPr>
          <w:sz w:val="24"/>
          <w:szCs w:val="24"/>
        </w:rPr>
        <w:t xml:space="preserve">по специальности СПО </w:t>
      </w:r>
    </w:p>
    <w:p w:rsidR="0001730D" w:rsidRPr="00C50C1E" w:rsidRDefault="00802B6E" w:rsidP="00017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13.02.11»Техническая эксплуатация и обслуживание электрического и электромеханического оборудования (по отраслям)</w:t>
      </w:r>
    </w:p>
    <w:p w:rsidR="0001730D" w:rsidRPr="00C50C1E" w:rsidRDefault="0001730D" w:rsidP="00017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C50C1E">
        <w:rPr>
          <w:i/>
          <w:sz w:val="24"/>
          <w:szCs w:val="24"/>
        </w:rPr>
        <w:t>(базовый</w:t>
      </w:r>
      <w:r>
        <w:rPr>
          <w:i/>
          <w:sz w:val="24"/>
          <w:szCs w:val="24"/>
        </w:rPr>
        <w:t xml:space="preserve"> уровень</w:t>
      </w:r>
      <w:r w:rsidRPr="00C50C1E">
        <w:rPr>
          <w:i/>
          <w:sz w:val="24"/>
          <w:szCs w:val="24"/>
        </w:rPr>
        <w:t>)</w:t>
      </w: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center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01730D" w:rsidP="0001730D">
      <w:pPr>
        <w:spacing w:after="100" w:afterAutospacing="1"/>
        <w:jc w:val="both"/>
        <w:rPr>
          <w:b/>
          <w:sz w:val="24"/>
          <w:szCs w:val="24"/>
        </w:rPr>
      </w:pPr>
    </w:p>
    <w:p w:rsidR="0001730D" w:rsidRPr="00C50C1E" w:rsidRDefault="00802B6E" w:rsidP="00802B6E">
      <w:pPr>
        <w:spacing w:after="100" w:afterAutospacing="1"/>
        <w:jc w:val="center"/>
        <w:rPr>
          <w:b/>
          <w:sz w:val="24"/>
          <w:szCs w:val="24"/>
        </w:rPr>
        <w:sectPr w:rsidR="0001730D" w:rsidRPr="00C50C1E" w:rsidSect="00802B6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201</w:t>
      </w:r>
      <w:r w:rsidR="0028077A">
        <w:rPr>
          <w:sz w:val="24"/>
          <w:szCs w:val="24"/>
        </w:rPr>
        <w:t>4</w:t>
      </w:r>
      <w:r w:rsidR="0001730D" w:rsidRPr="00C50C1E">
        <w:rPr>
          <w:sz w:val="24"/>
          <w:szCs w:val="24"/>
        </w:rPr>
        <w:t xml:space="preserve"> </w:t>
      </w:r>
    </w:p>
    <w:p w:rsidR="00802B6E" w:rsidRPr="00C50C1E" w:rsidRDefault="0001730D" w:rsidP="00802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4"/>
          <w:szCs w:val="24"/>
        </w:rPr>
      </w:pPr>
      <w:r w:rsidRPr="00C50C1E">
        <w:rPr>
          <w:sz w:val="24"/>
          <w:szCs w:val="24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802B6E">
        <w:rPr>
          <w:i/>
          <w:sz w:val="24"/>
          <w:szCs w:val="24"/>
        </w:rPr>
        <w:t>13.02.11»Техническая эксплуатация и обслуживание электрического и электромеханического оборудования (по отраслям)</w:t>
      </w:r>
    </w:p>
    <w:p w:rsidR="0001730D" w:rsidRPr="00802B6E" w:rsidRDefault="0001730D" w:rsidP="00802B6E">
      <w:pPr>
        <w:rPr>
          <w:b/>
          <w:sz w:val="36"/>
          <w:szCs w:val="36"/>
        </w:rPr>
      </w:pPr>
      <w:r w:rsidRPr="00C50C1E">
        <w:rPr>
          <w:sz w:val="24"/>
          <w:szCs w:val="24"/>
        </w:rPr>
        <w:t>программы учебной дисциплины «</w:t>
      </w:r>
      <w:r w:rsidR="00802B6E" w:rsidRPr="00802B6E">
        <w:rPr>
          <w:b/>
          <w:sz w:val="24"/>
          <w:szCs w:val="24"/>
        </w:rPr>
        <w:t>Метрология, стандартизация и сертификация»</w:t>
      </w:r>
    </w:p>
    <w:p w:rsidR="0001730D" w:rsidRPr="00C50C1E" w:rsidRDefault="0001730D" w:rsidP="00017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28077A" w:rsidRPr="00C91702" w:rsidTr="00C718D4">
        <w:trPr>
          <w:trHeight w:val="2806"/>
        </w:trPr>
        <w:tc>
          <w:tcPr>
            <w:tcW w:w="4784" w:type="dxa"/>
          </w:tcPr>
          <w:p w:rsidR="0028077A" w:rsidRPr="00C91702" w:rsidRDefault="0028077A" w:rsidP="002807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702">
              <w:rPr>
                <w:sz w:val="24"/>
                <w:szCs w:val="24"/>
              </w:rPr>
              <w:t>Одобрено цикловой комиссией</w:t>
            </w:r>
          </w:p>
          <w:p w:rsidR="0028077A" w:rsidRPr="0028077A" w:rsidRDefault="0028077A" w:rsidP="002807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702">
              <w:rPr>
                <w:sz w:val="24"/>
                <w:szCs w:val="24"/>
              </w:rPr>
              <w:t>электроэнергетики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Председатель комиссии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______________ Е.В. Данилова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Протокол № 1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от «25» августа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9170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i/>
                <w:sz w:val="22"/>
                <w:szCs w:val="22"/>
                <w:lang w:eastAsia="en-US"/>
              </w:rPr>
              <w:t>УТВЕРЖДАЮ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по 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учебной  работе АН ПОО «Уральский промышленно-экономический техникум»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________________ Н.Б. Чмель</w:t>
            </w:r>
          </w:p>
          <w:p w:rsidR="0028077A" w:rsidRPr="00C91702" w:rsidRDefault="0028077A" w:rsidP="0028077A">
            <w:pPr>
              <w:tabs>
                <w:tab w:val="left" w:pos="567"/>
              </w:tabs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91702">
              <w:rPr>
                <w:rFonts w:eastAsia="Calibri"/>
                <w:sz w:val="22"/>
                <w:szCs w:val="22"/>
                <w:lang w:eastAsia="en-US"/>
              </w:rPr>
              <w:t>«2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91702">
              <w:rPr>
                <w:rFonts w:eastAsia="Calibri"/>
                <w:sz w:val="22"/>
                <w:szCs w:val="22"/>
                <w:lang w:eastAsia="en-US"/>
              </w:rPr>
              <w:t>» августа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9170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28077A" w:rsidRPr="00C91702" w:rsidRDefault="0028077A" w:rsidP="0028077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77A" w:rsidRPr="00C91702" w:rsidRDefault="0028077A" w:rsidP="0028077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C91702" w:rsidRPr="00C91702" w:rsidRDefault="00C91702" w:rsidP="002807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1702" w:rsidRDefault="00C91702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77A" w:rsidRPr="00C91702" w:rsidRDefault="0028077A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1702" w:rsidRPr="00C91702" w:rsidRDefault="00C91702" w:rsidP="00C917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67"/>
        </w:tabs>
        <w:rPr>
          <w:sz w:val="24"/>
          <w:szCs w:val="24"/>
        </w:rPr>
      </w:pPr>
      <w:r w:rsidRPr="009C7747">
        <w:rPr>
          <w:sz w:val="24"/>
          <w:szCs w:val="24"/>
        </w:rPr>
        <w:t>Разработчик:</w:t>
      </w:r>
      <w:r w:rsidRPr="009C77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Пантуев С.И</w:t>
      </w:r>
      <w:r w:rsidRPr="009C7747">
        <w:rPr>
          <w:b/>
          <w:sz w:val="24"/>
          <w:szCs w:val="24"/>
        </w:rPr>
        <w:t xml:space="preserve">., </w:t>
      </w:r>
      <w:r w:rsidRPr="009C7747">
        <w:rPr>
          <w:sz w:val="24"/>
          <w:szCs w:val="24"/>
        </w:rPr>
        <w:t xml:space="preserve"> преподаватель дисциплины </w:t>
      </w:r>
      <w:r w:rsidRPr="009C7747">
        <w:rPr>
          <w:i/>
          <w:sz w:val="24"/>
          <w:szCs w:val="24"/>
        </w:rPr>
        <w:t xml:space="preserve">«Электротехника и электроника» </w:t>
      </w:r>
      <w:r w:rsidRPr="009C7747">
        <w:rPr>
          <w:sz w:val="24"/>
          <w:szCs w:val="24"/>
        </w:rPr>
        <w:t>АН ПОО «Уральский промышленно-экономический техникум»</w:t>
      </w:r>
    </w:p>
    <w:p w:rsidR="009C7747" w:rsidRPr="009C7747" w:rsidRDefault="009C7747" w:rsidP="009C7747">
      <w:pPr>
        <w:tabs>
          <w:tab w:val="left" w:pos="5245"/>
        </w:tabs>
        <w:ind w:left="3261" w:right="-2" w:hanging="3261"/>
        <w:jc w:val="both"/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bookmarkStart w:id="0" w:name="_GoBack"/>
      <w:bookmarkEnd w:id="0"/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r w:rsidRPr="009C7747">
        <w:rPr>
          <w:sz w:val="24"/>
          <w:szCs w:val="24"/>
        </w:rPr>
        <w:t>Техническая экспертиза комплекта контрольно-оценочных средств</w:t>
      </w: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r w:rsidRPr="009C7747">
        <w:rPr>
          <w:sz w:val="24"/>
          <w:szCs w:val="24"/>
        </w:rPr>
        <w:t xml:space="preserve">по учебной дисциплине </w:t>
      </w:r>
      <w:r w:rsidRPr="009C7747">
        <w:rPr>
          <w:i/>
          <w:sz w:val="24"/>
          <w:szCs w:val="24"/>
        </w:rPr>
        <w:t>«Электротехника и электроника»</w:t>
      </w:r>
      <w:r w:rsidRPr="009C7747">
        <w:rPr>
          <w:sz w:val="24"/>
          <w:szCs w:val="24"/>
        </w:rPr>
        <w:t xml:space="preserve"> </w:t>
      </w: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r w:rsidRPr="009C7747">
        <w:rPr>
          <w:sz w:val="24"/>
          <w:szCs w:val="24"/>
        </w:rPr>
        <w:t>пройдена.</w:t>
      </w: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r w:rsidRPr="009C7747">
        <w:rPr>
          <w:sz w:val="24"/>
          <w:szCs w:val="24"/>
        </w:rPr>
        <w:t xml:space="preserve">Эксперты: </w:t>
      </w:r>
    </w:p>
    <w:p w:rsidR="009C7747" w:rsidRPr="009C7747" w:rsidRDefault="009C7747" w:rsidP="009C7747">
      <w:pPr>
        <w:tabs>
          <w:tab w:val="left" w:pos="567"/>
        </w:tabs>
        <w:rPr>
          <w:sz w:val="24"/>
          <w:szCs w:val="24"/>
        </w:rPr>
      </w:pPr>
      <w:r w:rsidRPr="009C7747">
        <w:rPr>
          <w:sz w:val="24"/>
          <w:szCs w:val="24"/>
        </w:rPr>
        <w:t>Методист АН ПОО «Уральский промышленно-экономический техникум»</w:t>
      </w: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  <w:r w:rsidRPr="009C7747">
        <w:rPr>
          <w:sz w:val="24"/>
          <w:szCs w:val="24"/>
        </w:rPr>
        <w:t>____________________Т.Ю. Иванова</w:t>
      </w: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9C7747" w:rsidRPr="009C7747" w:rsidRDefault="009C7747" w:rsidP="009C7747">
      <w:pPr>
        <w:tabs>
          <w:tab w:val="left" w:pos="5245"/>
        </w:tabs>
        <w:rPr>
          <w:sz w:val="24"/>
          <w:szCs w:val="24"/>
        </w:rPr>
      </w:pPr>
    </w:p>
    <w:p w:rsidR="0001730D" w:rsidRPr="00C50C1E" w:rsidRDefault="0001730D" w:rsidP="0001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8"/>
        <w:jc w:val="both"/>
        <w:rPr>
          <w:sz w:val="24"/>
          <w:szCs w:val="24"/>
        </w:rPr>
      </w:pPr>
    </w:p>
    <w:p w:rsidR="0001730D" w:rsidRPr="00C50C1E" w:rsidRDefault="0001730D" w:rsidP="0001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8"/>
        <w:jc w:val="both"/>
        <w:rPr>
          <w:color w:val="0000FF"/>
          <w:sz w:val="24"/>
          <w:szCs w:val="24"/>
        </w:rPr>
      </w:pPr>
    </w:p>
    <w:p w:rsidR="0001730D" w:rsidRPr="00C50C1E" w:rsidRDefault="0001730D" w:rsidP="0001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8"/>
        <w:jc w:val="both"/>
        <w:rPr>
          <w:color w:val="0000FF"/>
          <w:sz w:val="24"/>
          <w:szCs w:val="24"/>
        </w:rPr>
      </w:pPr>
    </w:p>
    <w:p w:rsidR="0001730D" w:rsidRPr="00C50C1E" w:rsidRDefault="0001730D" w:rsidP="0001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8"/>
        <w:jc w:val="both"/>
        <w:rPr>
          <w:color w:val="0000FF"/>
          <w:sz w:val="24"/>
          <w:szCs w:val="24"/>
        </w:rPr>
      </w:pPr>
    </w:p>
    <w:p w:rsidR="00C40F25" w:rsidRDefault="00C40F25" w:rsidP="00C40F25">
      <w:pPr>
        <w:rPr>
          <w:bCs/>
          <w:sz w:val="28"/>
          <w:szCs w:val="28"/>
        </w:rPr>
      </w:pPr>
    </w:p>
    <w:p w:rsidR="00C40F25" w:rsidRPr="00DC2F5F" w:rsidRDefault="00C40F25" w:rsidP="00C40F25">
      <w:pPr>
        <w:rPr>
          <w:sz w:val="24"/>
          <w:szCs w:val="24"/>
        </w:rPr>
      </w:pPr>
    </w:p>
    <w:p w:rsidR="00C40F25" w:rsidRPr="005811CD" w:rsidRDefault="00C40F25" w:rsidP="00C40F25">
      <w:pPr>
        <w:ind w:left="708" w:firstLine="709"/>
        <w:jc w:val="center"/>
        <w:rPr>
          <w:bCs/>
          <w:sz w:val="28"/>
          <w:szCs w:val="28"/>
        </w:rPr>
      </w:pPr>
      <w:r w:rsidRPr="005811CD">
        <w:rPr>
          <w:bCs/>
          <w:sz w:val="28"/>
          <w:szCs w:val="28"/>
        </w:rPr>
        <w:lastRenderedPageBreak/>
        <w:t>СОДЕРЖАНИЕ</w:t>
      </w:r>
    </w:p>
    <w:p w:rsidR="00C40F25" w:rsidRPr="005811CD" w:rsidRDefault="00C40F25" w:rsidP="00C40F25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698"/>
        <w:gridCol w:w="873"/>
      </w:tblGrid>
      <w:tr w:rsidR="00C40F25" w:rsidRPr="005811CD" w:rsidTr="00864438">
        <w:tc>
          <w:tcPr>
            <w:tcW w:w="9464" w:type="dxa"/>
          </w:tcPr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  <w:r w:rsidRPr="005811CD">
              <w:rPr>
                <w:sz w:val="28"/>
                <w:szCs w:val="28"/>
              </w:rPr>
              <w:t>ПАСПОРТ ОЦЕНОЧНОГО СРЕДСТВА</w:t>
            </w:r>
          </w:p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40F25" w:rsidRPr="005811CD" w:rsidRDefault="00C40F25" w:rsidP="00864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0F25" w:rsidRPr="005811CD" w:rsidTr="00864438">
        <w:tc>
          <w:tcPr>
            <w:tcW w:w="9464" w:type="dxa"/>
          </w:tcPr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  <w:r w:rsidRPr="005811CD">
              <w:rPr>
                <w:sz w:val="28"/>
                <w:szCs w:val="28"/>
              </w:rPr>
              <w:t>РУКОВОДСТВО ПО ОЦЕНКЕ ДЛЯ ПРЕПОДАВАТЕЛЯ</w:t>
            </w:r>
          </w:p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40F25" w:rsidRPr="005811CD" w:rsidRDefault="00C40F25" w:rsidP="00864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0F25" w:rsidRPr="005811CD" w:rsidTr="00864438">
        <w:tc>
          <w:tcPr>
            <w:tcW w:w="9464" w:type="dxa"/>
          </w:tcPr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  <w:r w:rsidRPr="005811CD">
              <w:rPr>
                <w:sz w:val="28"/>
                <w:szCs w:val="28"/>
              </w:rPr>
              <w:t>РУКОВОДСТВО ПО ПРОМЕЖУТОЧНОЙ АТТЕСТАЦИИ ДЛЯ ОБУЧАЮЩИХСЯ</w:t>
            </w:r>
          </w:p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40F25" w:rsidRPr="005811CD" w:rsidRDefault="00C40F25" w:rsidP="00864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0F25" w:rsidRPr="005811CD" w:rsidTr="00864438">
        <w:tc>
          <w:tcPr>
            <w:tcW w:w="9464" w:type="dxa"/>
          </w:tcPr>
          <w:p w:rsidR="00C40F25" w:rsidRPr="005811CD" w:rsidRDefault="00C40F25" w:rsidP="00C91702">
            <w:pPr>
              <w:jc w:val="both"/>
              <w:rPr>
                <w:sz w:val="28"/>
                <w:szCs w:val="28"/>
              </w:rPr>
            </w:pPr>
            <w:r w:rsidRPr="00EB437C">
              <w:rPr>
                <w:bCs/>
                <w:sz w:val="28"/>
                <w:szCs w:val="28"/>
              </w:rPr>
              <w:t xml:space="preserve">ПЕРЕЧЕНЬ РЕКОМЕНДУЕМЫХ УЧЕБНЫХ ИЗДАНИЙ, ИНТЕРНЕТ - РЕСУРСОВ, ДОПОЛНИТЕЛЬНОЙ ЛИТЕРАТУРЫ ДЛЯ ПОДГОТОВКИ К </w:t>
            </w:r>
            <w:r w:rsidR="00C91702">
              <w:rPr>
                <w:bCs/>
                <w:sz w:val="28"/>
                <w:szCs w:val="28"/>
              </w:rPr>
              <w:t>ДИФФЕРЕНЦИРОВАННОМУ ЗАЧЕТУ</w:t>
            </w:r>
          </w:p>
        </w:tc>
        <w:tc>
          <w:tcPr>
            <w:tcW w:w="957" w:type="dxa"/>
          </w:tcPr>
          <w:p w:rsidR="00C40F25" w:rsidRDefault="00C40F25" w:rsidP="00864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0F25" w:rsidRPr="005811CD" w:rsidTr="00864438">
        <w:tc>
          <w:tcPr>
            <w:tcW w:w="9464" w:type="dxa"/>
          </w:tcPr>
          <w:p w:rsidR="00C40F25" w:rsidRDefault="00C40F25" w:rsidP="00864438">
            <w:pPr>
              <w:jc w:val="both"/>
              <w:rPr>
                <w:sz w:val="28"/>
                <w:szCs w:val="28"/>
              </w:rPr>
            </w:pPr>
          </w:p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 - Тестовое задание с ответами</w:t>
            </w:r>
          </w:p>
        </w:tc>
        <w:tc>
          <w:tcPr>
            <w:tcW w:w="957" w:type="dxa"/>
          </w:tcPr>
          <w:p w:rsidR="00C40F25" w:rsidRDefault="00C40F25" w:rsidP="00864438">
            <w:pPr>
              <w:jc w:val="right"/>
              <w:rPr>
                <w:sz w:val="28"/>
                <w:szCs w:val="28"/>
              </w:rPr>
            </w:pPr>
          </w:p>
          <w:p w:rsidR="00C40F25" w:rsidRPr="005811CD" w:rsidRDefault="00C40F25" w:rsidP="00864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0F25" w:rsidRPr="005811CD" w:rsidTr="00864438">
        <w:tc>
          <w:tcPr>
            <w:tcW w:w="9464" w:type="dxa"/>
          </w:tcPr>
          <w:p w:rsidR="00C40F25" w:rsidRPr="005811CD" w:rsidRDefault="00C40F25" w:rsidP="00864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40F25" w:rsidRPr="005811CD" w:rsidRDefault="00C40F25" w:rsidP="00864438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30D" w:rsidRDefault="0001730D" w:rsidP="0001730D"/>
    <w:p w:rsidR="00802B6E" w:rsidRDefault="00802B6E" w:rsidP="0001730D">
      <w:pPr>
        <w:pStyle w:val="3"/>
      </w:pPr>
      <w:bookmarkStart w:id="1" w:name="_Toc383086119"/>
    </w:p>
    <w:p w:rsidR="00802B6E" w:rsidRDefault="00802B6E" w:rsidP="0001730D">
      <w:pPr>
        <w:pStyle w:val="3"/>
      </w:pPr>
    </w:p>
    <w:p w:rsidR="00802B6E" w:rsidRDefault="00802B6E" w:rsidP="0001730D">
      <w:pPr>
        <w:pStyle w:val="3"/>
      </w:pPr>
    </w:p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Default="00802B6E" w:rsidP="00802B6E"/>
    <w:p w:rsidR="00802B6E" w:rsidRPr="00802B6E" w:rsidRDefault="00802B6E" w:rsidP="00802B6E"/>
    <w:p w:rsidR="0001730D" w:rsidRPr="00EB7790" w:rsidRDefault="0001730D" w:rsidP="0001730D">
      <w:pPr>
        <w:pStyle w:val="3"/>
      </w:pPr>
      <w:r w:rsidRPr="00EB7790">
        <w:t>1.Паспорт комплекта оценочных средств</w:t>
      </w:r>
      <w:bookmarkEnd w:id="1"/>
    </w:p>
    <w:p w:rsidR="0001730D" w:rsidRPr="00873DE4" w:rsidRDefault="00873DE4" w:rsidP="00802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44"/>
          <w:i/>
          <w:sz w:val="28"/>
          <w:szCs w:val="28"/>
        </w:rPr>
      </w:pPr>
      <w:r>
        <w:rPr>
          <w:sz w:val="28"/>
          <w:szCs w:val="28"/>
        </w:rPr>
        <w:tab/>
      </w:r>
      <w:r w:rsidR="0001730D" w:rsidRPr="00873DE4">
        <w:rPr>
          <w:sz w:val="28"/>
          <w:szCs w:val="28"/>
        </w:rPr>
        <w:t>В результате освоения учебной дисциплины «</w:t>
      </w:r>
      <w:r w:rsidRPr="00873DE4">
        <w:rPr>
          <w:b/>
          <w:sz w:val="28"/>
          <w:szCs w:val="28"/>
        </w:rPr>
        <w:t xml:space="preserve">Метрология, </w:t>
      </w:r>
      <w:r w:rsidRPr="00873DE4">
        <w:rPr>
          <w:b/>
          <w:sz w:val="28"/>
          <w:szCs w:val="28"/>
        </w:rPr>
        <w:lastRenderedPageBreak/>
        <w:t>стандартизация и сертификация</w:t>
      </w:r>
      <w:r w:rsidR="0001730D" w:rsidRPr="00873DE4">
        <w:rPr>
          <w:sz w:val="28"/>
          <w:szCs w:val="28"/>
        </w:rPr>
        <w:t>» обучающийся должен обладать предусмотренными  ФГОС по специальности СПО</w:t>
      </w:r>
      <w:r w:rsidR="0001730D" w:rsidRPr="00873DE4">
        <w:rPr>
          <w:i/>
          <w:color w:val="FF0000"/>
          <w:sz w:val="28"/>
          <w:szCs w:val="28"/>
        </w:rPr>
        <w:t xml:space="preserve"> </w:t>
      </w:r>
      <w:r w:rsidR="00802B6E" w:rsidRPr="00873DE4">
        <w:rPr>
          <w:i/>
          <w:sz w:val="28"/>
          <w:szCs w:val="28"/>
        </w:rPr>
        <w:t>13.02.11»Техническая эксплуатация и обслуживание электрического и электромеханического оборудования (по отраслям)</w:t>
      </w:r>
      <w:r w:rsidR="0001730D" w:rsidRPr="00873DE4">
        <w:rPr>
          <w:b/>
          <w:color w:val="FF0000"/>
          <w:sz w:val="28"/>
          <w:szCs w:val="28"/>
        </w:rPr>
        <w:t xml:space="preserve"> </w:t>
      </w:r>
      <w:r w:rsidR="0001730D" w:rsidRPr="00873DE4">
        <w:rPr>
          <w:sz w:val="28"/>
          <w:szCs w:val="28"/>
        </w:rPr>
        <w:t>базовой подготовки</w:t>
      </w:r>
      <w:r w:rsidR="0001730D" w:rsidRPr="00873DE4">
        <w:rPr>
          <w:iCs/>
          <w:sz w:val="28"/>
          <w:szCs w:val="28"/>
        </w:rPr>
        <w:t xml:space="preserve"> следующими </w:t>
      </w:r>
      <w:r w:rsidR="0001730D" w:rsidRPr="00873DE4">
        <w:rPr>
          <w:sz w:val="28"/>
          <w:szCs w:val="28"/>
        </w:rPr>
        <w:t>умениями, знаниями, которые формируют профессиональную компетенцию,</w:t>
      </w:r>
      <w:r w:rsidR="0001730D" w:rsidRPr="00873DE4">
        <w:rPr>
          <w:rStyle w:val="FontStyle44"/>
          <w:sz w:val="28"/>
          <w:szCs w:val="28"/>
        </w:rPr>
        <w:t xml:space="preserve"> и общими компетенциями:</w:t>
      </w:r>
    </w:p>
    <w:p w:rsidR="00D0241F" w:rsidRPr="00873DE4" w:rsidRDefault="00D0241F" w:rsidP="00EA6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99D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Pr="009A648B">
        <w:rPr>
          <w:rFonts w:ascii="Times New Roman" w:hAnsi="Times New Roman"/>
          <w:sz w:val="28"/>
          <w:szCs w:val="28"/>
        </w:rPr>
        <w:t xml:space="preserve">: </w:t>
      </w:r>
      <w:r w:rsidR="00E17FA5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D0241F" w:rsidRPr="009A648B" w:rsidRDefault="00D0241F" w:rsidP="005720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99D">
        <w:rPr>
          <w:rFonts w:ascii="Times New Roman" w:hAnsi="Times New Roman"/>
          <w:b/>
          <w:sz w:val="28"/>
          <w:szCs w:val="28"/>
        </w:rPr>
        <w:t>Цели аттестации</w:t>
      </w:r>
      <w:r w:rsidRPr="009A648B">
        <w:rPr>
          <w:rFonts w:ascii="Times New Roman" w:hAnsi="Times New Roman"/>
          <w:sz w:val="28"/>
          <w:szCs w:val="28"/>
        </w:rPr>
        <w:t>: оценить результаты освоения в целом по дисциплине.</w:t>
      </w:r>
    </w:p>
    <w:p w:rsidR="00D0241F" w:rsidRPr="008E499D" w:rsidRDefault="00D0241F" w:rsidP="005720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99D">
        <w:rPr>
          <w:rFonts w:ascii="Times New Roman" w:hAnsi="Times New Roman"/>
          <w:b/>
          <w:sz w:val="28"/>
          <w:szCs w:val="28"/>
        </w:rPr>
        <w:t xml:space="preserve">Результаты освоения дисциплины, подлежащие проверке </w:t>
      </w:r>
    </w:p>
    <w:p w:rsidR="00D0241F" w:rsidRPr="005811CD" w:rsidRDefault="00D0241F" w:rsidP="005720EC">
      <w:pPr>
        <w:rPr>
          <w:sz w:val="28"/>
          <w:szCs w:val="28"/>
        </w:rPr>
      </w:pPr>
      <w:r w:rsidRPr="005811CD">
        <w:rPr>
          <w:sz w:val="28"/>
          <w:szCs w:val="28"/>
        </w:rPr>
        <w:t>В результате освоения дисциплины обучающийся должен:</w:t>
      </w:r>
    </w:p>
    <w:p w:rsidR="00D0241F" w:rsidRPr="005720EC" w:rsidRDefault="00D0241F" w:rsidP="005720EC">
      <w:pPr>
        <w:rPr>
          <w:spacing w:val="-2"/>
          <w:sz w:val="28"/>
          <w:szCs w:val="28"/>
          <w:u w:val="single"/>
        </w:rPr>
      </w:pPr>
      <w:r w:rsidRPr="005720EC">
        <w:rPr>
          <w:spacing w:val="-2"/>
          <w:sz w:val="28"/>
          <w:szCs w:val="28"/>
          <w:u w:val="single"/>
        </w:rPr>
        <w:t>Знать:</w:t>
      </w:r>
    </w:p>
    <w:p w:rsidR="00D0241F" w:rsidRPr="005720EC" w:rsidRDefault="00D0241F" w:rsidP="005720E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D0241F" w:rsidRPr="005720EC" w:rsidRDefault="00D0241F" w:rsidP="005720E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Основные положения систем (комплексов) общетехнических и организационно – методических стандартов;</w:t>
      </w:r>
    </w:p>
    <w:p w:rsidR="00D0241F" w:rsidRPr="005720EC" w:rsidRDefault="00D0241F" w:rsidP="005720E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 xml:space="preserve">Основные понятия и определения метрологии, стандартизации, сертификации и документации систем качества;  </w:t>
      </w:r>
    </w:p>
    <w:p w:rsidR="00D0241F" w:rsidRPr="005720EC" w:rsidRDefault="00D0241F" w:rsidP="005720E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D0241F" w:rsidRPr="005720EC" w:rsidRDefault="00D0241F" w:rsidP="005720E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Формы подтверждения качества.</w:t>
      </w:r>
    </w:p>
    <w:p w:rsidR="00D0241F" w:rsidRPr="005811CD" w:rsidRDefault="00D0241F" w:rsidP="005720EC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8E499D">
        <w:rPr>
          <w:b/>
          <w:sz w:val="28"/>
          <w:szCs w:val="28"/>
        </w:rPr>
        <w:t>Форма проведения аттестации:</w:t>
      </w:r>
      <w:r w:rsidRPr="005811CD">
        <w:rPr>
          <w:sz w:val="28"/>
          <w:szCs w:val="28"/>
        </w:rPr>
        <w:t xml:space="preserve"> </w:t>
      </w:r>
      <w:r w:rsidR="00873DE4">
        <w:rPr>
          <w:sz w:val="28"/>
          <w:szCs w:val="28"/>
        </w:rPr>
        <w:t>тестирование</w:t>
      </w:r>
    </w:p>
    <w:p w:rsidR="00D0241F" w:rsidRPr="005811CD" w:rsidRDefault="00D0241F" w:rsidP="005720EC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8E499D">
        <w:rPr>
          <w:b/>
          <w:sz w:val="28"/>
          <w:szCs w:val="28"/>
        </w:rPr>
        <w:t>Методика оценивания</w:t>
      </w:r>
      <w:r w:rsidRPr="005811CD">
        <w:rPr>
          <w:sz w:val="28"/>
          <w:szCs w:val="28"/>
        </w:rPr>
        <w:t>: сопоставление с эталоном ответов.</w:t>
      </w:r>
    </w:p>
    <w:p w:rsidR="00D0241F" w:rsidRDefault="00D0241F" w:rsidP="005720EC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E499D">
        <w:rPr>
          <w:b/>
          <w:sz w:val="28"/>
          <w:szCs w:val="28"/>
        </w:rPr>
        <w:t>Требования к процедуре аттестации</w:t>
      </w:r>
    </w:p>
    <w:p w:rsidR="00873DE4" w:rsidRPr="00873DE4" w:rsidRDefault="00873DE4" w:rsidP="00873DE4">
      <w:pPr>
        <w:ind w:firstLine="708"/>
        <w:rPr>
          <w:sz w:val="28"/>
          <w:szCs w:val="28"/>
        </w:rPr>
      </w:pPr>
      <w:r w:rsidRPr="00873DE4">
        <w:rPr>
          <w:sz w:val="28"/>
          <w:szCs w:val="28"/>
        </w:rPr>
        <w:t xml:space="preserve">Помещение: кабинет </w:t>
      </w:r>
    </w:p>
    <w:p w:rsidR="00873DE4" w:rsidRPr="00873DE4" w:rsidRDefault="00873DE4" w:rsidP="00873D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Норма времени: 6</w:t>
      </w:r>
      <w:r w:rsidRPr="00873DE4">
        <w:rPr>
          <w:sz w:val="28"/>
          <w:szCs w:val="28"/>
        </w:rPr>
        <w:t>0 минут</w:t>
      </w:r>
    </w:p>
    <w:p w:rsidR="00D0241F" w:rsidRPr="008E499D" w:rsidRDefault="00D0241F" w:rsidP="005720EC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E499D">
        <w:rPr>
          <w:b/>
          <w:sz w:val="28"/>
          <w:szCs w:val="28"/>
        </w:rPr>
        <w:t>Требования к кадровому обеспечению аттестации</w:t>
      </w:r>
    </w:p>
    <w:p w:rsidR="00D0241F" w:rsidRDefault="00D0241F" w:rsidP="005720EC">
      <w:pPr>
        <w:rPr>
          <w:i/>
          <w:sz w:val="28"/>
          <w:szCs w:val="28"/>
        </w:rPr>
      </w:pPr>
      <w:r w:rsidRPr="005811CD">
        <w:rPr>
          <w:sz w:val="28"/>
          <w:szCs w:val="28"/>
        </w:rPr>
        <w:t xml:space="preserve">Оценщики (эксперты): </w:t>
      </w:r>
      <w:r w:rsidRPr="005811CD">
        <w:rPr>
          <w:i/>
          <w:sz w:val="28"/>
          <w:szCs w:val="28"/>
        </w:rPr>
        <w:t>преподаватель специальных дисциплин</w:t>
      </w:r>
    </w:p>
    <w:p w:rsidR="00D0241F" w:rsidRPr="005720EC" w:rsidRDefault="00D0241F" w:rsidP="005720EC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5720EC">
        <w:rPr>
          <w:rFonts w:ascii="Times New Roman" w:hAnsi="Times New Roman"/>
          <w:b/>
          <w:sz w:val="28"/>
          <w:szCs w:val="28"/>
        </w:rPr>
        <w:t>Оценочные материалы</w:t>
      </w:r>
      <w:r w:rsidRPr="005720EC">
        <w:rPr>
          <w:rFonts w:ascii="Times New Roman" w:hAnsi="Times New Roman"/>
          <w:sz w:val="28"/>
          <w:szCs w:val="28"/>
        </w:rPr>
        <w:t>: тестовые материалы.</w:t>
      </w:r>
    </w:p>
    <w:p w:rsidR="00D0241F" w:rsidRDefault="00D0241F" w:rsidP="005720EC">
      <w:pPr>
        <w:rPr>
          <w:sz w:val="28"/>
          <w:szCs w:val="28"/>
        </w:rPr>
      </w:pPr>
    </w:p>
    <w:p w:rsidR="00D0241F" w:rsidRDefault="00D0241F" w:rsidP="0057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B437C">
        <w:rPr>
          <w:b/>
          <w:sz w:val="28"/>
          <w:szCs w:val="28"/>
        </w:rPr>
        <w:lastRenderedPageBreak/>
        <w:t>РУКОВОДСТВО ПО ОЦЕНКЕ ДЛЯ ПРЕПОДАВАТЕЛЯ</w:t>
      </w:r>
    </w:p>
    <w:p w:rsidR="00D0241F" w:rsidRPr="00EB437C" w:rsidRDefault="00D0241F" w:rsidP="005720EC">
      <w:pPr>
        <w:jc w:val="center"/>
        <w:rPr>
          <w:b/>
          <w:sz w:val="28"/>
          <w:szCs w:val="28"/>
        </w:rPr>
      </w:pPr>
    </w:p>
    <w:p w:rsidR="00D0241F" w:rsidRPr="00EB437C" w:rsidRDefault="00D0241F" w:rsidP="005720EC">
      <w:pPr>
        <w:ind w:firstLine="708"/>
        <w:jc w:val="both"/>
        <w:rPr>
          <w:color w:val="000000"/>
          <w:sz w:val="28"/>
          <w:szCs w:val="28"/>
        </w:rPr>
      </w:pPr>
      <w:r w:rsidRPr="00EB437C">
        <w:rPr>
          <w:color w:val="000000"/>
          <w:sz w:val="28"/>
          <w:szCs w:val="28"/>
        </w:rPr>
        <w:t xml:space="preserve">Оценка </w:t>
      </w:r>
      <w:r w:rsidRPr="00EB437C">
        <w:rPr>
          <w:sz w:val="28"/>
          <w:szCs w:val="28"/>
        </w:rPr>
        <w:t xml:space="preserve">результатов освоения дисциплины проводится в ходе </w:t>
      </w:r>
      <w:r w:rsidRPr="00EB437C">
        <w:rPr>
          <w:color w:val="000000"/>
          <w:sz w:val="28"/>
          <w:szCs w:val="28"/>
        </w:rPr>
        <w:t xml:space="preserve">демонстрации обучающимся знаний, умений в процессе </w:t>
      </w:r>
      <w:r w:rsidRPr="00EB437C">
        <w:rPr>
          <w:snapToGrid w:val="0"/>
          <w:sz w:val="28"/>
          <w:szCs w:val="28"/>
        </w:rPr>
        <w:t>тестирования.</w:t>
      </w:r>
    </w:p>
    <w:p w:rsidR="00D0241F" w:rsidRPr="00EB437C" w:rsidRDefault="00D0241F" w:rsidP="005720EC">
      <w:pPr>
        <w:rPr>
          <w:sz w:val="28"/>
          <w:szCs w:val="28"/>
        </w:rPr>
      </w:pPr>
      <w:r w:rsidRPr="00EB437C">
        <w:rPr>
          <w:sz w:val="28"/>
        </w:rPr>
        <w:t>Для прохождения промежуточной аттестации обучающийся должен</w:t>
      </w:r>
      <w:r w:rsidRPr="00EB437C">
        <w:rPr>
          <w:color w:val="000000"/>
          <w:sz w:val="28"/>
          <w:szCs w:val="28"/>
        </w:rPr>
        <w:t xml:space="preserve"> выполнить тестовое задание, состоящее из </w:t>
      </w:r>
      <w:r>
        <w:rPr>
          <w:color w:val="000000"/>
          <w:sz w:val="28"/>
          <w:szCs w:val="28"/>
        </w:rPr>
        <w:t>30</w:t>
      </w:r>
      <w:r w:rsidR="00873DE4">
        <w:rPr>
          <w:color w:val="000000"/>
          <w:sz w:val="28"/>
          <w:szCs w:val="28"/>
        </w:rPr>
        <w:t xml:space="preserve"> вопросов.</w:t>
      </w:r>
    </w:p>
    <w:p w:rsidR="00D0241F" w:rsidRPr="00EB437C" w:rsidRDefault="00D0241F" w:rsidP="005720EC">
      <w:pPr>
        <w:shd w:val="clear" w:color="auto" w:fill="FFFFFF"/>
        <w:ind w:firstLine="851"/>
        <w:jc w:val="both"/>
        <w:rPr>
          <w:bCs/>
          <w:iCs/>
          <w:sz w:val="28"/>
          <w:szCs w:val="28"/>
        </w:rPr>
      </w:pPr>
      <w:r w:rsidRPr="00EB437C">
        <w:rPr>
          <w:sz w:val="28"/>
          <w:szCs w:val="28"/>
        </w:rPr>
        <w:t xml:space="preserve">Оценивание осуществляется по </w:t>
      </w:r>
      <w:r w:rsidR="00873DE4">
        <w:rPr>
          <w:sz w:val="28"/>
          <w:szCs w:val="28"/>
        </w:rPr>
        <w:t xml:space="preserve">эталонам ответов. </w:t>
      </w:r>
      <w:r w:rsidRPr="00EB437C">
        <w:rPr>
          <w:bCs/>
          <w:sz w:val="28"/>
          <w:szCs w:val="28"/>
        </w:rPr>
        <w:t>Для наглядности многие вопросы сопровождаются графическими изображениями.</w:t>
      </w:r>
    </w:p>
    <w:p w:rsidR="00D0241F" w:rsidRPr="00EB437C" w:rsidRDefault="00D0241F" w:rsidP="005720EC">
      <w:pPr>
        <w:shd w:val="clear" w:color="auto" w:fill="FFFFFF"/>
        <w:ind w:firstLine="851"/>
        <w:jc w:val="both"/>
        <w:rPr>
          <w:sz w:val="28"/>
          <w:szCs w:val="28"/>
        </w:rPr>
      </w:pPr>
      <w:r w:rsidRPr="00EB437C">
        <w:rPr>
          <w:sz w:val="28"/>
          <w:szCs w:val="28"/>
        </w:rPr>
        <w:t>Вопросы охватывают в основном все основные темы предме</w:t>
      </w:r>
      <w:r w:rsidR="00873DE4">
        <w:rPr>
          <w:sz w:val="28"/>
          <w:szCs w:val="28"/>
        </w:rPr>
        <w:t>та. На тестирование отводится 60</w:t>
      </w:r>
      <w:r w:rsidRPr="00EB437C">
        <w:rPr>
          <w:sz w:val="28"/>
          <w:szCs w:val="28"/>
        </w:rPr>
        <w:t xml:space="preserve"> минут. </w:t>
      </w:r>
    </w:p>
    <w:p w:rsidR="00D0241F" w:rsidRPr="00EB437C" w:rsidRDefault="00D0241F" w:rsidP="005720EC">
      <w:pPr>
        <w:shd w:val="clear" w:color="auto" w:fill="FFFFFF"/>
        <w:ind w:firstLine="851"/>
        <w:jc w:val="both"/>
        <w:rPr>
          <w:sz w:val="28"/>
          <w:szCs w:val="28"/>
        </w:rPr>
      </w:pPr>
      <w:r w:rsidRPr="00EB437C">
        <w:rPr>
          <w:sz w:val="28"/>
          <w:szCs w:val="28"/>
        </w:rPr>
        <w:t>Оценивание проводится по пятибалльной системе.</w:t>
      </w:r>
    </w:p>
    <w:p w:rsidR="00D0241F" w:rsidRDefault="00D0241F" w:rsidP="005720E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241F" w:rsidRDefault="00D0241F" w:rsidP="005720EC">
      <w:pPr>
        <w:jc w:val="center"/>
      </w:pPr>
    </w:p>
    <w:p w:rsidR="00D0241F" w:rsidRPr="001D2683" w:rsidRDefault="00D0241F" w:rsidP="005720EC">
      <w:pPr>
        <w:ind w:firstLine="709"/>
        <w:jc w:val="both"/>
        <w:rPr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873DE4" w:rsidRDefault="00873DE4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Pr="00EB437C" w:rsidRDefault="00D0241F" w:rsidP="005720E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437C">
        <w:rPr>
          <w:rFonts w:ascii="Times New Roman" w:hAnsi="Times New Roman"/>
          <w:b/>
          <w:sz w:val="28"/>
          <w:szCs w:val="28"/>
        </w:rPr>
        <w:lastRenderedPageBreak/>
        <w:t>РУКОВОДСТВО ПО ПРОМЕЖУТОЧНОЙ АТТЕСТАЦИИ ДЛЯ ОБУЧАЮЩИХСЯ</w:t>
      </w:r>
    </w:p>
    <w:p w:rsidR="00D0241F" w:rsidRPr="00EB437C" w:rsidRDefault="00D0241F" w:rsidP="005720EC">
      <w:pPr>
        <w:jc w:val="center"/>
        <w:rPr>
          <w:sz w:val="28"/>
          <w:szCs w:val="28"/>
        </w:rPr>
      </w:pPr>
    </w:p>
    <w:p w:rsidR="00D0241F" w:rsidRPr="00EB437C" w:rsidRDefault="00D0241F" w:rsidP="005720EC">
      <w:pPr>
        <w:jc w:val="center"/>
        <w:rPr>
          <w:sz w:val="28"/>
          <w:szCs w:val="28"/>
        </w:rPr>
      </w:pPr>
      <w:r w:rsidRPr="00EB437C">
        <w:rPr>
          <w:sz w:val="28"/>
          <w:szCs w:val="28"/>
        </w:rPr>
        <w:t>Уважаемые студенты!</w:t>
      </w:r>
    </w:p>
    <w:p w:rsidR="00D0241F" w:rsidRPr="00EB437C" w:rsidRDefault="00D0241F" w:rsidP="005720E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7C">
        <w:rPr>
          <w:sz w:val="28"/>
          <w:szCs w:val="28"/>
        </w:rPr>
        <w:t xml:space="preserve">Формой промежуточной аттестации по дисциплине </w:t>
      </w:r>
      <w:r w:rsidRPr="00EB437C">
        <w:rPr>
          <w:b/>
          <w:caps/>
          <w:sz w:val="28"/>
          <w:szCs w:val="28"/>
        </w:rPr>
        <w:t xml:space="preserve"> «</w:t>
      </w:r>
      <w:r>
        <w:rPr>
          <w:caps/>
          <w:sz w:val="28"/>
          <w:szCs w:val="28"/>
        </w:rPr>
        <w:t>Метрология, стандартизация и сертификация</w:t>
      </w:r>
      <w:r w:rsidRPr="00EB437C">
        <w:rPr>
          <w:bCs/>
          <w:caps/>
          <w:sz w:val="28"/>
          <w:szCs w:val="28"/>
        </w:rPr>
        <w:t xml:space="preserve">» </w:t>
      </w:r>
      <w:r w:rsidRPr="00EB437C">
        <w:rPr>
          <w:b/>
          <w:caps/>
          <w:sz w:val="28"/>
          <w:szCs w:val="28"/>
        </w:rPr>
        <w:t xml:space="preserve"> </w:t>
      </w:r>
      <w:r w:rsidRPr="00EB437C">
        <w:rPr>
          <w:sz w:val="28"/>
          <w:szCs w:val="28"/>
        </w:rPr>
        <w:t xml:space="preserve">является </w:t>
      </w:r>
      <w:r w:rsidR="00C91702" w:rsidRPr="00C91702">
        <w:rPr>
          <w:sz w:val="28"/>
          <w:szCs w:val="28"/>
        </w:rPr>
        <w:t>дифференцированный зачет</w:t>
      </w:r>
      <w:r w:rsidRPr="00EB437C">
        <w:rPr>
          <w:sz w:val="28"/>
          <w:szCs w:val="28"/>
        </w:rPr>
        <w:t>.</w:t>
      </w:r>
    </w:p>
    <w:p w:rsidR="00D0241F" w:rsidRPr="00EB437C" w:rsidRDefault="00D0241F" w:rsidP="005720E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7C">
        <w:rPr>
          <w:sz w:val="28"/>
          <w:szCs w:val="28"/>
        </w:rPr>
        <w:t>Условием допуска к промежуточной аттестации является сдача контрольн</w:t>
      </w:r>
      <w:r>
        <w:rPr>
          <w:sz w:val="28"/>
          <w:szCs w:val="28"/>
        </w:rPr>
        <w:t>ых точек</w:t>
      </w:r>
      <w:r w:rsidRPr="00EB437C">
        <w:rPr>
          <w:sz w:val="28"/>
          <w:szCs w:val="28"/>
        </w:rPr>
        <w:t xml:space="preserve">. Оценка за </w:t>
      </w:r>
      <w:r w:rsidR="00C91702" w:rsidRPr="00C91702">
        <w:rPr>
          <w:sz w:val="28"/>
          <w:szCs w:val="28"/>
        </w:rPr>
        <w:t xml:space="preserve">дифференцированный зачет </w:t>
      </w:r>
      <w:r w:rsidRPr="00EB437C">
        <w:rPr>
          <w:sz w:val="28"/>
          <w:szCs w:val="28"/>
        </w:rPr>
        <w:t>является итоговой оценкой по дисциплине.</w:t>
      </w:r>
    </w:p>
    <w:p w:rsidR="00D0241F" w:rsidRPr="00EB437C" w:rsidRDefault="00873DE4" w:rsidP="005720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рамках дифференцированного зачета</w:t>
      </w:r>
      <w:r w:rsidR="00D0241F" w:rsidRPr="00EB437C">
        <w:rPr>
          <w:sz w:val="28"/>
          <w:szCs w:val="28"/>
        </w:rPr>
        <w:t xml:space="preserve"> необходимо выполнить тестовое задание, состоящее из </w:t>
      </w:r>
      <w:r w:rsidR="00D0241F">
        <w:rPr>
          <w:sz w:val="28"/>
          <w:szCs w:val="28"/>
        </w:rPr>
        <w:t xml:space="preserve">30 </w:t>
      </w:r>
      <w:r>
        <w:rPr>
          <w:sz w:val="28"/>
          <w:szCs w:val="28"/>
        </w:rPr>
        <w:t>вопросов</w:t>
      </w:r>
      <w:r w:rsidR="00D0241F" w:rsidRPr="00EB437C">
        <w:rPr>
          <w:sz w:val="28"/>
          <w:szCs w:val="28"/>
        </w:rPr>
        <w:t>.</w:t>
      </w:r>
    </w:p>
    <w:p w:rsidR="00D0241F" w:rsidRPr="00EB437C" w:rsidRDefault="00D0241F" w:rsidP="005720EC">
      <w:pPr>
        <w:ind w:firstLine="708"/>
        <w:rPr>
          <w:sz w:val="28"/>
          <w:szCs w:val="28"/>
        </w:rPr>
      </w:pPr>
      <w:r w:rsidRPr="00EB437C">
        <w:rPr>
          <w:sz w:val="28"/>
          <w:szCs w:val="28"/>
        </w:rPr>
        <w:t xml:space="preserve">Тестирование будет проходить в компьютерном </w:t>
      </w:r>
      <w:r w:rsidR="00C91702">
        <w:rPr>
          <w:sz w:val="28"/>
          <w:szCs w:val="28"/>
        </w:rPr>
        <w:t>кабинете</w:t>
      </w:r>
      <w:r w:rsidRPr="00EB437C">
        <w:rPr>
          <w:sz w:val="28"/>
          <w:szCs w:val="28"/>
        </w:rPr>
        <w:t>.</w:t>
      </w:r>
    </w:p>
    <w:p w:rsidR="00D0241F" w:rsidRPr="00EB437C" w:rsidRDefault="00D0241F" w:rsidP="00572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0241F" w:rsidRPr="00EB437C" w:rsidRDefault="00D0241F" w:rsidP="00572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B437C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</w:p>
    <w:p w:rsidR="00D0241F" w:rsidRPr="00EB437C" w:rsidRDefault="00D0241F" w:rsidP="005720EC">
      <w:pPr>
        <w:ind w:firstLine="708"/>
        <w:rPr>
          <w:sz w:val="28"/>
          <w:szCs w:val="28"/>
        </w:rPr>
      </w:pPr>
    </w:p>
    <w:p w:rsidR="00D0241F" w:rsidRPr="00EB437C" w:rsidRDefault="00D0241F" w:rsidP="005720EC">
      <w:pPr>
        <w:ind w:firstLine="708"/>
        <w:rPr>
          <w:sz w:val="28"/>
          <w:szCs w:val="28"/>
        </w:rPr>
      </w:pPr>
      <w:r w:rsidRPr="00EB437C">
        <w:rPr>
          <w:sz w:val="28"/>
          <w:szCs w:val="28"/>
        </w:rPr>
        <w:t xml:space="preserve">Обучающийся должен: </w:t>
      </w:r>
    </w:p>
    <w:p w:rsidR="00D0241F" w:rsidRPr="00EB437C" w:rsidRDefault="00D0241F" w:rsidP="005720EC">
      <w:pPr>
        <w:rPr>
          <w:spacing w:val="-2"/>
          <w:sz w:val="28"/>
          <w:szCs w:val="28"/>
        </w:rPr>
      </w:pPr>
      <w:r w:rsidRPr="00EB437C">
        <w:rPr>
          <w:spacing w:val="-2"/>
          <w:sz w:val="28"/>
          <w:szCs w:val="28"/>
        </w:rPr>
        <w:t>Знать:</w:t>
      </w:r>
    </w:p>
    <w:p w:rsidR="00D0241F" w:rsidRPr="005720EC" w:rsidRDefault="00D0241F" w:rsidP="009405D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D0241F" w:rsidRPr="005720EC" w:rsidRDefault="00D0241F" w:rsidP="009405D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Основные положения систем (комплексов) общетехнических и организационно – методических стандартов;</w:t>
      </w:r>
    </w:p>
    <w:p w:rsidR="00D0241F" w:rsidRPr="005720EC" w:rsidRDefault="00D0241F" w:rsidP="009405D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 xml:space="preserve">Основные понятия и определения метрологии, стандартизации, сертификации и документации систем качества;  </w:t>
      </w:r>
    </w:p>
    <w:p w:rsidR="00D0241F" w:rsidRPr="005720EC" w:rsidRDefault="00D0241F" w:rsidP="009405D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D0241F" w:rsidRPr="005720EC" w:rsidRDefault="00D0241F" w:rsidP="009405D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720EC">
        <w:rPr>
          <w:rFonts w:ascii="Times New Roman" w:hAnsi="Times New Roman"/>
          <w:spacing w:val="-3"/>
          <w:sz w:val="28"/>
          <w:szCs w:val="28"/>
        </w:rPr>
        <w:t>Формы подтверждения качества.</w:t>
      </w:r>
    </w:p>
    <w:p w:rsidR="00D0241F" w:rsidRPr="00EB437C" w:rsidRDefault="00D0241F" w:rsidP="005720EC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0241F" w:rsidRPr="00EB437C" w:rsidRDefault="00873DE4" w:rsidP="005720EC">
      <w:pPr>
        <w:shd w:val="clear" w:color="auto" w:fill="FFFFFF"/>
        <w:ind w:left="10" w:right="10" w:firstLine="451"/>
        <w:jc w:val="both"/>
        <w:rPr>
          <w:sz w:val="28"/>
          <w:szCs w:val="28"/>
        </w:rPr>
      </w:pPr>
      <w:r>
        <w:rPr>
          <w:sz w:val="28"/>
          <w:szCs w:val="28"/>
        </w:rPr>
        <w:t>На тестирование отводится 60</w:t>
      </w:r>
      <w:r w:rsidR="00D0241F" w:rsidRPr="00EB437C">
        <w:rPr>
          <w:sz w:val="28"/>
          <w:szCs w:val="28"/>
        </w:rPr>
        <w:t xml:space="preserve"> минут. </w:t>
      </w:r>
    </w:p>
    <w:p w:rsidR="00D0241F" w:rsidRPr="00EB437C" w:rsidRDefault="00D0241F" w:rsidP="005720EC">
      <w:pPr>
        <w:shd w:val="clear" w:color="auto" w:fill="FFFFFF"/>
        <w:ind w:left="10" w:right="10" w:firstLine="451"/>
        <w:jc w:val="both"/>
        <w:rPr>
          <w:sz w:val="28"/>
          <w:szCs w:val="28"/>
        </w:rPr>
      </w:pPr>
      <w:r w:rsidRPr="00EB437C">
        <w:rPr>
          <w:sz w:val="28"/>
          <w:szCs w:val="28"/>
        </w:rPr>
        <w:t>Оценивание проводится по пятибалльной системе. За каждый правильный ответ начисляется 1 балл.</w:t>
      </w: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73DE4" w:rsidRDefault="00873DE4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0241F" w:rsidRPr="00AF612A" w:rsidRDefault="00D0241F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РЕКОМЕНДУЕМЫХ УЧЕБНЫХ ИЗДАНИЙ, ИНТЕРНЕТ - РЕСУРСОВ, ДОПОЛНИТЕЛЬНОЙ ЛИТЕРАТУРЫ ДЛЯ ПОДГОТОВКИ К </w:t>
      </w:r>
      <w:r w:rsidR="00C91702">
        <w:rPr>
          <w:b/>
          <w:bCs/>
          <w:sz w:val="28"/>
          <w:szCs w:val="28"/>
        </w:rPr>
        <w:t>ДИФФЕРЕНЦИРОВАННОМУ ЗАЧЕТУ</w:t>
      </w:r>
    </w:p>
    <w:p w:rsidR="00D0241F" w:rsidRPr="00AF612A" w:rsidRDefault="00D0241F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241F" w:rsidRPr="00AF612A" w:rsidRDefault="00D0241F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Основные источники:</w:t>
      </w:r>
    </w:p>
    <w:p w:rsidR="00D0241F" w:rsidRPr="00AF612A" w:rsidRDefault="00D0241F" w:rsidP="005720EC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Багдасарова Т.А. Допуски, посадки и технические измерения: рабочая тетрадь для начального проф. образования /Т.А. Багдасарова. – М.: «Академия», 200</w:t>
      </w:r>
      <w:r>
        <w:rPr>
          <w:bCs/>
          <w:sz w:val="28"/>
          <w:szCs w:val="28"/>
        </w:rPr>
        <w:t>8</w:t>
      </w:r>
      <w:r w:rsidRPr="00AF612A">
        <w:rPr>
          <w:bCs/>
          <w:sz w:val="28"/>
          <w:szCs w:val="28"/>
        </w:rPr>
        <w:t xml:space="preserve">. – 80 с. </w:t>
      </w:r>
    </w:p>
    <w:p w:rsidR="00D0241F" w:rsidRPr="00AF612A" w:rsidRDefault="00D0241F" w:rsidP="005720EC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Ганевский Г. М. Лабораторно-практические работы по предмету «Допуски и технические измерения»: учеб. пособие для нач. проф.-техн. Училищ /Г.М. Ганевский. - М.: «Академия», 200</w:t>
      </w:r>
      <w:r>
        <w:rPr>
          <w:bCs/>
          <w:sz w:val="28"/>
          <w:szCs w:val="28"/>
        </w:rPr>
        <w:t>7</w:t>
      </w:r>
      <w:r w:rsidRPr="00AF612A">
        <w:rPr>
          <w:bCs/>
          <w:sz w:val="28"/>
          <w:szCs w:val="28"/>
        </w:rPr>
        <w:t xml:space="preserve">. - 64 с. </w:t>
      </w:r>
    </w:p>
    <w:p w:rsidR="00D0241F" w:rsidRPr="00AF612A" w:rsidRDefault="00D0241F" w:rsidP="005720EC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Ганевский, Г. М. Допуски, посадки и технические измерения в машиностроении: учеб. для начального проф. образования / Г.М. Ганевский.- М.: «Академия», 2008 – 288с.</w:t>
      </w:r>
    </w:p>
    <w:p w:rsidR="00D0241F" w:rsidRPr="00AF612A" w:rsidRDefault="00D0241F" w:rsidP="005720EC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AF612A">
        <w:rPr>
          <w:bCs/>
          <w:color w:val="000000"/>
          <w:sz w:val="28"/>
          <w:szCs w:val="28"/>
        </w:rPr>
        <w:t>Зайцев С.А.Допуски, посадки и технические измерения в машиностроении: Учебник для начального профессионального образования/ С.А. Зайцев, А.Д. Куранов, А.Н. Толстов. – М: «Академия», 2007. – 239 с.</w:t>
      </w:r>
    </w:p>
    <w:p w:rsidR="00D0241F" w:rsidRPr="00AF612A" w:rsidRDefault="00D0241F" w:rsidP="005720EC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color w:val="000000"/>
          <w:sz w:val="28"/>
          <w:szCs w:val="28"/>
        </w:rPr>
        <w:t>Зинин Б.С. Сборник задач по допускам и техническим измерениям: учеб. пособие для нач. проф.-техн. Училищ/Б.С. Зинин, Б.Н. Ройтенберг. - М.: «Академия»,</w:t>
      </w:r>
      <w:r w:rsidRPr="00AF612A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8</w:t>
      </w:r>
      <w:r w:rsidRPr="00AF612A">
        <w:rPr>
          <w:bCs/>
          <w:sz w:val="28"/>
          <w:szCs w:val="28"/>
        </w:rPr>
        <w:t>. - 160 с.</w:t>
      </w:r>
    </w:p>
    <w:p w:rsidR="00D0241F" w:rsidRPr="00AF612A" w:rsidRDefault="00D0241F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D0241F" w:rsidRPr="00AF612A" w:rsidRDefault="00D0241F" w:rsidP="0057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Дополнительные источники:</w:t>
      </w:r>
    </w:p>
    <w:p w:rsidR="00D0241F" w:rsidRPr="00AF612A" w:rsidRDefault="00D0241F" w:rsidP="005720EC">
      <w:pPr>
        <w:numPr>
          <w:ilvl w:val="0"/>
          <w:numId w:val="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Дунаев П.Ф.</w:t>
      </w:r>
      <w:r w:rsidRPr="00AF612A">
        <w:rPr>
          <w:sz w:val="28"/>
          <w:szCs w:val="28"/>
        </w:rPr>
        <w:t xml:space="preserve"> </w:t>
      </w:r>
      <w:r w:rsidRPr="00AF612A">
        <w:rPr>
          <w:bCs/>
          <w:sz w:val="28"/>
          <w:szCs w:val="28"/>
        </w:rPr>
        <w:t>Расчет допусков размеров: учеб. Пособие/П.Ф. Дунаев, О.П. Леликов. – М.: «Академия», 200</w:t>
      </w:r>
      <w:r>
        <w:rPr>
          <w:bCs/>
          <w:sz w:val="28"/>
          <w:szCs w:val="28"/>
        </w:rPr>
        <w:t>7</w:t>
      </w:r>
      <w:r w:rsidRPr="00AF612A">
        <w:rPr>
          <w:bCs/>
          <w:sz w:val="28"/>
          <w:szCs w:val="28"/>
        </w:rPr>
        <w:t>. 189 с.</w:t>
      </w:r>
    </w:p>
    <w:p w:rsidR="00D0241F" w:rsidRPr="00AF612A" w:rsidRDefault="00D0241F" w:rsidP="005720EC">
      <w:pPr>
        <w:numPr>
          <w:ilvl w:val="0"/>
          <w:numId w:val="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>Романов А.Б.</w:t>
      </w:r>
      <w:r w:rsidRPr="00AF612A">
        <w:rPr>
          <w:sz w:val="28"/>
          <w:szCs w:val="28"/>
        </w:rPr>
        <w:t xml:space="preserve"> </w:t>
      </w:r>
      <w:r w:rsidRPr="00AF612A">
        <w:rPr>
          <w:bCs/>
          <w:sz w:val="28"/>
          <w:szCs w:val="28"/>
        </w:rPr>
        <w:t>Таблицы и альбом по допускам и посадкам: Справочное пособие/А.Б. Романов.  - М.: «Академия», 200</w:t>
      </w:r>
      <w:r>
        <w:rPr>
          <w:bCs/>
          <w:sz w:val="28"/>
          <w:szCs w:val="28"/>
        </w:rPr>
        <w:t>8</w:t>
      </w:r>
      <w:r w:rsidRPr="00AF612A">
        <w:rPr>
          <w:bCs/>
          <w:sz w:val="28"/>
          <w:szCs w:val="28"/>
        </w:rPr>
        <w:t>.  – 88 с.</w:t>
      </w:r>
    </w:p>
    <w:p w:rsidR="00D0241F" w:rsidRPr="00AF612A" w:rsidRDefault="00D0241F" w:rsidP="005720EC">
      <w:pPr>
        <w:numPr>
          <w:ilvl w:val="0"/>
          <w:numId w:val="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AF612A">
        <w:rPr>
          <w:bCs/>
          <w:sz w:val="28"/>
          <w:szCs w:val="28"/>
        </w:rPr>
        <w:t xml:space="preserve">Электронные ресурс «Справочник технолога-машиностроителя 2». Форма доступа: </w:t>
      </w:r>
      <w:hyperlink r:id="rId9" w:history="1">
        <w:r w:rsidRPr="00AF612A">
          <w:rPr>
            <w:rStyle w:val="a4"/>
            <w:bCs/>
            <w:sz w:val="28"/>
            <w:szCs w:val="28"/>
          </w:rPr>
          <w:t>http://сsdo.iriit.irеk.ru</w:t>
        </w:r>
      </w:hyperlink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D0241F" w:rsidP="005720EC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0241F" w:rsidRDefault="00E17FA5" w:rsidP="009405D3">
      <w:pPr>
        <w:pStyle w:val="a7"/>
        <w:jc w:val="center"/>
        <w:rPr>
          <w:b/>
        </w:rPr>
      </w:pPr>
      <w:r>
        <w:rPr>
          <w:b/>
        </w:rPr>
        <w:lastRenderedPageBreak/>
        <w:t xml:space="preserve">ТЕСТ </w:t>
      </w:r>
      <w:r w:rsidR="00D0241F" w:rsidRPr="00D07AF5">
        <w:rPr>
          <w:b/>
        </w:rPr>
        <w:t xml:space="preserve"> К </w:t>
      </w:r>
      <w:r w:rsidR="00873DE4">
        <w:rPr>
          <w:b/>
        </w:rPr>
        <w:t xml:space="preserve">ДИФФЕРЕНЦИРОВАННОМУ ЗАЧЕТУ ПО ДИСЦИПЛИНЕ </w:t>
      </w:r>
      <w:r w:rsidR="00D0241F" w:rsidRPr="00D07AF5">
        <w:rPr>
          <w:b/>
        </w:rPr>
        <w:t xml:space="preserve"> «</w:t>
      </w:r>
      <w:r w:rsidR="00D0241F">
        <w:rPr>
          <w:b/>
        </w:rPr>
        <w:t>МЕТРОЛОГИЯ, СТАНДАРТИЗАЦИЯ И СЕРТИФИКАЦИЯ</w:t>
      </w:r>
      <w:r w:rsidR="00D0241F" w:rsidRPr="00D07AF5">
        <w:rPr>
          <w:b/>
        </w:rPr>
        <w:t>»</w:t>
      </w:r>
    </w:p>
    <w:p w:rsidR="00D0241F" w:rsidRPr="00E83EC7" w:rsidRDefault="00D0241F" w:rsidP="009405D3">
      <w:pPr>
        <w:pStyle w:val="a7"/>
        <w:jc w:val="center"/>
        <w:rPr>
          <w:b/>
        </w:rPr>
      </w:pPr>
    </w:p>
    <w:p w:rsidR="00D0241F" w:rsidRPr="009405D3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1. </w:t>
      </w:r>
      <w:r w:rsidRPr="009405D3">
        <w:rPr>
          <w:szCs w:val="28"/>
        </w:rPr>
        <w:t>Как называется прибор для измерения мощности в электрических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цепях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+ ваттметр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омметр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амперметр</w:t>
      </w:r>
    </w:p>
    <w:p w:rsidR="00D0241F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вольтметр</w:t>
      </w:r>
    </w:p>
    <w:p w:rsidR="00D0241F" w:rsidRPr="009405D3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 2. </w:t>
      </w:r>
      <w:r w:rsidRPr="009405D3">
        <w:rPr>
          <w:szCs w:val="28"/>
        </w:rPr>
        <w:t>Как называется электроизмерительный прибор для определения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электрических активных сопротивлений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амперметр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+ омметр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ваттметр</w:t>
      </w:r>
    </w:p>
    <w:p w:rsidR="00D0241F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вольтметр</w:t>
      </w:r>
    </w:p>
    <w:p w:rsidR="00D0241F" w:rsidRPr="009405D3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 3. </w:t>
      </w:r>
      <w:r w:rsidRPr="009405D3">
        <w:rPr>
          <w:szCs w:val="28"/>
        </w:rPr>
        <w:t>Как называется прибор для измерен</w:t>
      </w:r>
      <w:r>
        <w:rPr>
          <w:szCs w:val="28"/>
        </w:rPr>
        <w:t>и</w:t>
      </w:r>
      <w:r w:rsidRPr="009405D3">
        <w:rPr>
          <w:szCs w:val="28"/>
        </w:rPr>
        <w:t>я силы тока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омметр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ваттметр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+ амперметр</w:t>
      </w:r>
    </w:p>
    <w:p w:rsidR="00D0241F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вольтметр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4. Определить допуск посадки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+ 0,1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5. Определить Номинальный размер проходной стороны пробки для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отверстия 80Н7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+ 80,004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6. Определить допуск параллельности шпоночного паза вала диаметром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</w:t>
      </w:r>
      <w:smartTag w:uri="urn:schemas-microsoft-com:office:smarttags" w:element="metricconverter">
        <w:smartTagPr>
          <w:attr w:name="ProductID" w:val="80 мм"/>
        </w:smartTagPr>
        <w:r w:rsidRPr="00941C76">
          <w:rPr>
            <w:szCs w:val="28"/>
          </w:rPr>
          <w:t>80 мм</w:t>
        </w:r>
      </w:smartTag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+ 0,026</w:t>
      </w:r>
    </w:p>
    <w:p w:rsidR="00D0241F" w:rsidRPr="00941C76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 7. Определить наи</w:t>
      </w:r>
      <w:r w:rsidRPr="00941C76">
        <w:rPr>
          <w:szCs w:val="28"/>
        </w:rPr>
        <w:t>больший зазор между шпонкой и пазом отверстия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диаметром </w:t>
      </w:r>
      <w:smartTag w:uri="urn:schemas-microsoft-com:office:smarttags" w:element="metricconverter">
        <w:smartTagPr>
          <w:attr w:name="ProductID" w:val="35 мм"/>
        </w:smartTagPr>
        <w:r w:rsidRPr="00941C76">
          <w:rPr>
            <w:szCs w:val="28"/>
          </w:rPr>
          <w:t>35 мм</w:t>
        </w:r>
      </w:smartTag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+ 0,054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8. По какой формуле находится допуск вала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941C76">
        <w:rPr>
          <w:szCs w:val="28"/>
        </w:rPr>
        <w:t xml:space="preserve">      </w:t>
      </w:r>
      <w:r w:rsidRPr="00A8088C">
        <w:rPr>
          <w:szCs w:val="28"/>
          <w:lang w:val="de-DE"/>
        </w:rPr>
        <w:t>- Dmax-Dmin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+ dmax-dmin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+ es-ei</w:t>
      </w:r>
    </w:p>
    <w:p w:rsidR="00D0241F" w:rsidRPr="00941C76" w:rsidRDefault="00D0241F" w:rsidP="009405D3">
      <w:pPr>
        <w:pStyle w:val="a7"/>
        <w:rPr>
          <w:szCs w:val="28"/>
        </w:rPr>
      </w:pPr>
      <w:r w:rsidRPr="00A8088C">
        <w:rPr>
          <w:szCs w:val="28"/>
          <w:lang w:val="de-DE"/>
        </w:rPr>
        <w:t xml:space="preserve">      </w:t>
      </w:r>
      <w:r w:rsidRPr="00941C76">
        <w:rPr>
          <w:szCs w:val="28"/>
        </w:rPr>
        <w:t>- ES-EI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9. По какой формуле находится наибольший натяг в соединении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941C76">
        <w:rPr>
          <w:szCs w:val="28"/>
        </w:rPr>
        <w:t xml:space="preserve">      </w:t>
      </w:r>
      <w:r w:rsidRPr="00A8088C">
        <w:rPr>
          <w:szCs w:val="28"/>
          <w:lang w:val="de-DE"/>
        </w:rPr>
        <w:t>+ dmax-Dmin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- dmin-Dmax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- Dmax-dmin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- Dmin-dmax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>10. По какой формуле находится наименьший зазор в соединении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941C76">
        <w:rPr>
          <w:szCs w:val="28"/>
        </w:rPr>
        <w:t xml:space="preserve">      </w:t>
      </w:r>
      <w:r w:rsidRPr="00A8088C">
        <w:rPr>
          <w:szCs w:val="28"/>
          <w:lang w:val="de-DE"/>
        </w:rPr>
        <w:t>+ Dmin-dmax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- Dmax-dmin</w:t>
      </w:r>
    </w:p>
    <w:p w:rsidR="00D0241F" w:rsidRPr="00A8088C" w:rsidRDefault="00D0241F" w:rsidP="009405D3">
      <w:pPr>
        <w:pStyle w:val="a7"/>
        <w:rPr>
          <w:szCs w:val="28"/>
          <w:lang w:val="de-DE"/>
        </w:rPr>
      </w:pPr>
      <w:r w:rsidRPr="00A8088C">
        <w:rPr>
          <w:szCs w:val="28"/>
          <w:lang w:val="de-DE"/>
        </w:rPr>
        <w:t xml:space="preserve">      - dmin-Dmax</w:t>
      </w:r>
    </w:p>
    <w:p w:rsidR="00D0241F" w:rsidRPr="00941C76" w:rsidRDefault="00D0241F" w:rsidP="009405D3">
      <w:pPr>
        <w:pStyle w:val="a7"/>
        <w:rPr>
          <w:szCs w:val="28"/>
        </w:rPr>
      </w:pPr>
      <w:r w:rsidRPr="00A8088C">
        <w:rPr>
          <w:szCs w:val="28"/>
          <w:lang w:val="de-DE"/>
        </w:rPr>
        <w:lastRenderedPageBreak/>
        <w:t xml:space="preserve">      </w:t>
      </w:r>
      <w:r w:rsidRPr="00941C76">
        <w:rPr>
          <w:szCs w:val="28"/>
        </w:rPr>
        <w:t>- dmax-Dmin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>11. Определить найбольший диаметр отверстия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под резьбу М48-6Н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+ 43,297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>12. Отметить все посадки с зазором</w:t>
      </w:r>
    </w:p>
    <w:p w:rsidR="00D0241F" w:rsidRPr="009405D3" w:rsidRDefault="00D0241F" w:rsidP="009405D3">
      <w:pPr>
        <w:pStyle w:val="a7"/>
        <w:rPr>
          <w:szCs w:val="28"/>
          <w:lang w:val="en-US"/>
        </w:rPr>
      </w:pPr>
      <w:r w:rsidRPr="00941C76">
        <w:rPr>
          <w:szCs w:val="28"/>
        </w:rPr>
        <w:t xml:space="preserve">      </w:t>
      </w:r>
      <w:r w:rsidRPr="009405D3">
        <w:rPr>
          <w:szCs w:val="28"/>
          <w:lang w:val="en-US"/>
        </w:rPr>
        <w:t xml:space="preserve">- </w:t>
      </w:r>
      <w:r w:rsidRPr="00941C76">
        <w:rPr>
          <w:szCs w:val="28"/>
        </w:rPr>
        <w:t>Н</w:t>
      </w:r>
      <w:r w:rsidRPr="009405D3">
        <w:rPr>
          <w:szCs w:val="28"/>
          <w:lang w:val="en-US"/>
        </w:rPr>
        <w:t>7/s6</w:t>
      </w:r>
    </w:p>
    <w:p w:rsidR="00D0241F" w:rsidRPr="009405D3" w:rsidRDefault="00D0241F" w:rsidP="009405D3">
      <w:pPr>
        <w:pStyle w:val="a7"/>
        <w:rPr>
          <w:szCs w:val="28"/>
          <w:lang w:val="en-US"/>
        </w:rPr>
      </w:pPr>
      <w:r w:rsidRPr="009405D3">
        <w:rPr>
          <w:szCs w:val="28"/>
          <w:lang w:val="en-US"/>
        </w:rPr>
        <w:t xml:space="preserve">      + H7/f6</w:t>
      </w:r>
    </w:p>
    <w:p w:rsidR="00D0241F" w:rsidRPr="009405D3" w:rsidRDefault="00D0241F" w:rsidP="009405D3">
      <w:pPr>
        <w:pStyle w:val="a7"/>
        <w:rPr>
          <w:szCs w:val="28"/>
          <w:lang w:val="en-US"/>
        </w:rPr>
      </w:pPr>
      <w:r w:rsidRPr="009405D3">
        <w:rPr>
          <w:szCs w:val="28"/>
          <w:lang w:val="en-US"/>
        </w:rPr>
        <w:t xml:space="preserve">      + H8/h8</w:t>
      </w:r>
    </w:p>
    <w:p w:rsidR="00D0241F" w:rsidRPr="009405D3" w:rsidRDefault="00D0241F" w:rsidP="009405D3">
      <w:pPr>
        <w:pStyle w:val="a7"/>
        <w:rPr>
          <w:szCs w:val="28"/>
          <w:lang w:val="en-US"/>
        </w:rPr>
      </w:pPr>
      <w:r w:rsidRPr="009405D3">
        <w:rPr>
          <w:szCs w:val="28"/>
          <w:lang w:val="en-US"/>
        </w:rPr>
        <w:t xml:space="preserve">      - H7/k6</w:t>
      </w:r>
    </w:p>
    <w:p w:rsidR="00D0241F" w:rsidRPr="009405D3" w:rsidRDefault="00D0241F" w:rsidP="009405D3">
      <w:pPr>
        <w:pStyle w:val="a7"/>
        <w:rPr>
          <w:szCs w:val="28"/>
          <w:lang w:val="en-US"/>
        </w:rPr>
      </w:pPr>
      <w:r w:rsidRPr="009405D3">
        <w:rPr>
          <w:szCs w:val="28"/>
          <w:lang w:val="en-US"/>
        </w:rPr>
        <w:t xml:space="preserve">      + G7/h6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>13. Отметить все посадки переходные</w:t>
      </w:r>
    </w:p>
    <w:p w:rsidR="00D0241F" w:rsidRPr="009405D3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</w:t>
      </w:r>
      <w:r w:rsidRPr="009405D3">
        <w:rPr>
          <w:szCs w:val="28"/>
        </w:rPr>
        <w:t xml:space="preserve">- </w:t>
      </w:r>
      <w:r w:rsidRPr="00941C76">
        <w:rPr>
          <w:szCs w:val="28"/>
        </w:rPr>
        <w:t>Н</w:t>
      </w:r>
      <w:r w:rsidRPr="009405D3">
        <w:rPr>
          <w:szCs w:val="28"/>
        </w:rPr>
        <w:t>7/</w:t>
      </w:r>
      <w:r w:rsidRPr="00941C76">
        <w:rPr>
          <w:szCs w:val="28"/>
          <w:lang w:val="en-US"/>
        </w:rPr>
        <w:t>p</w:t>
      </w:r>
      <w:r w:rsidRPr="009405D3">
        <w:rPr>
          <w:szCs w:val="28"/>
        </w:rPr>
        <w:t>6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+ </w:t>
      </w:r>
      <w:r w:rsidRPr="00941C76">
        <w:rPr>
          <w:szCs w:val="28"/>
          <w:lang w:val="en-US"/>
        </w:rPr>
        <w:t>H</w:t>
      </w:r>
      <w:r w:rsidRPr="009405D3">
        <w:rPr>
          <w:szCs w:val="28"/>
        </w:rPr>
        <w:t>7/</w:t>
      </w:r>
      <w:r w:rsidRPr="00941C76">
        <w:rPr>
          <w:szCs w:val="28"/>
          <w:lang w:val="en-US"/>
        </w:rPr>
        <w:t>n</w:t>
      </w:r>
      <w:r w:rsidRPr="009405D3">
        <w:rPr>
          <w:szCs w:val="28"/>
        </w:rPr>
        <w:t>6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</w:t>
      </w:r>
      <w:r w:rsidRPr="00941C76">
        <w:rPr>
          <w:szCs w:val="28"/>
          <w:lang w:val="en-US"/>
        </w:rPr>
        <w:t>H</w:t>
      </w:r>
      <w:r w:rsidRPr="009405D3">
        <w:rPr>
          <w:szCs w:val="28"/>
        </w:rPr>
        <w:t>7/</w:t>
      </w:r>
      <w:r w:rsidRPr="00941C76">
        <w:rPr>
          <w:szCs w:val="28"/>
          <w:lang w:val="en-US"/>
        </w:rPr>
        <w:t>h</w:t>
      </w:r>
      <w:r w:rsidRPr="009405D3">
        <w:rPr>
          <w:szCs w:val="28"/>
        </w:rPr>
        <w:t>6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+ </w:t>
      </w:r>
      <w:r w:rsidRPr="00941C76">
        <w:rPr>
          <w:szCs w:val="28"/>
          <w:lang w:val="en-US"/>
        </w:rPr>
        <w:t>H</w:t>
      </w:r>
      <w:r w:rsidRPr="009405D3">
        <w:rPr>
          <w:szCs w:val="28"/>
        </w:rPr>
        <w:t>8/</w:t>
      </w:r>
      <w:r w:rsidRPr="00941C76">
        <w:rPr>
          <w:szCs w:val="28"/>
          <w:lang w:val="en-US"/>
        </w:rPr>
        <w:t>js</w:t>
      </w:r>
      <w:r w:rsidRPr="009405D3">
        <w:rPr>
          <w:szCs w:val="28"/>
        </w:rPr>
        <w:t>7</w:t>
      </w:r>
    </w:p>
    <w:p w:rsidR="00D0241F" w:rsidRPr="009405D3" w:rsidRDefault="00D0241F" w:rsidP="009405D3">
      <w:pPr>
        <w:pStyle w:val="a7"/>
        <w:rPr>
          <w:szCs w:val="28"/>
        </w:rPr>
      </w:pPr>
      <w:r w:rsidRPr="009405D3">
        <w:rPr>
          <w:szCs w:val="28"/>
        </w:rPr>
        <w:t xml:space="preserve">      - </w:t>
      </w:r>
      <w:r w:rsidRPr="00941C76">
        <w:rPr>
          <w:szCs w:val="28"/>
          <w:lang w:val="en-US"/>
        </w:rPr>
        <w:t>S</w:t>
      </w:r>
      <w:r w:rsidRPr="009405D3">
        <w:rPr>
          <w:szCs w:val="28"/>
        </w:rPr>
        <w:t>7/</w:t>
      </w:r>
      <w:r w:rsidRPr="00941C76">
        <w:rPr>
          <w:szCs w:val="28"/>
          <w:lang w:val="en-US"/>
        </w:rPr>
        <w:t>h</w:t>
      </w:r>
      <w:r w:rsidRPr="009405D3">
        <w:rPr>
          <w:szCs w:val="28"/>
        </w:rPr>
        <w:t>6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>14. Определить диметр d1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+ 71,5</w:t>
      </w:r>
    </w:p>
    <w:p w:rsidR="00D0241F" w:rsidRPr="00941C76" w:rsidRDefault="00D0241F" w:rsidP="009405D3">
      <w:pPr>
        <w:pStyle w:val="a7"/>
        <w:rPr>
          <w:szCs w:val="28"/>
        </w:rPr>
      </w:pPr>
      <w:r>
        <w:rPr>
          <w:szCs w:val="28"/>
        </w:rPr>
        <w:t>15. Определить наи</w:t>
      </w:r>
      <w:r w:rsidRPr="00941C76">
        <w:rPr>
          <w:szCs w:val="28"/>
        </w:rPr>
        <w:t>больший размер НЕпрохднй стороны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пробки для измерения отверстия диаметром 80Н7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+ 80,0325</w:t>
      </w:r>
    </w:p>
    <w:p w:rsidR="00D0241F" w:rsidRPr="00941C76" w:rsidRDefault="00D0241F" w:rsidP="009405D3">
      <w:pPr>
        <w:pStyle w:val="a7"/>
        <w:rPr>
          <w:szCs w:val="28"/>
        </w:rPr>
      </w:pPr>
      <w:r>
        <w:rPr>
          <w:szCs w:val="28"/>
        </w:rPr>
        <w:t>16. Определить наи</w:t>
      </w:r>
      <w:r w:rsidRPr="00941C76">
        <w:rPr>
          <w:szCs w:val="28"/>
        </w:rPr>
        <w:t>больший диаметр вала под резьбу М20-6g</w:t>
      </w:r>
    </w:p>
    <w:p w:rsidR="00D0241F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+ 19,958</w:t>
      </w:r>
    </w:p>
    <w:p w:rsidR="00D0241F" w:rsidRPr="00941C76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17. </w:t>
      </w:r>
      <w:r w:rsidRPr="00941C76">
        <w:rPr>
          <w:szCs w:val="28"/>
        </w:rPr>
        <w:t>Как называется прибор для измерения наружных линейных размеров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штангенциркуль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микрометр</w:t>
      </w:r>
    </w:p>
    <w:p w:rsidR="00D0241F" w:rsidRPr="00941C76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 18</w:t>
      </w:r>
      <w:r w:rsidRPr="00941C76">
        <w:rPr>
          <w:szCs w:val="28"/>
        </w:rPr>
        <w:t>. как называется прибор для измерения внутренних линейных размеров</w:t>
      </w:r>
    </w:p>
    <w:p w:rsidR="00D0241F" w:rsidRPr="00941C76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+ штангенциркуль</w:t>
      </w:r>
    </w:p>
    <w:p w:rsidR="00D0241F" w:rsidRDefault="00D0241F" w:rsidP="009405D3">
      <w:pPr>
        <w:pStyle w:val="a7"/>
        <w:rPr>
          <w:szCs w:val="28"/>
        </w:rPr>
      </w:pPr>
      <w:r w:rsidRPr="00941C76">
        <w:rPr>
          <w:szCs w:val="28"/>
        </w:rPr>
        <w:t xml:space="preserve">      - микрометр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19. </w:t>
      </w:r>
      <w:r w:rsidRPr="001F2BD2">
        <w:rPr>
          <w:szCs w:val="28"/>
        </w:rPr>
        <w:t>Как называется наука об измерениях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метрология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Метрология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метралогия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Метралогия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20. </w:t>
      </w:r>
      <w:r w:rsidRPr="001F2BD2">
        <w:rPr>
          <w:szCs w:val="28"/>
        </w:rPr>
        <w:t>Какие углы называются наружными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- 0-90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- 90-180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+ 0-180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- 0-360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>21. К</w:t>
      </w:r>
      <w:r w:rsidRPr="001F2BD2">
        <w:rPr>
          <w:szCs w:val="28"/>
        </w:rPr>
        <w:t>огда начался советский период стандартизации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- 1923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- 1924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+ 1925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- 1825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22. </w:t>
      </w:r>
      <w:r w:rsidRPr="001F2BD2">
        <w:rPr>
          <w:szCs w:val="28"/>
        </w:rPr>
        <w:t>Как называется термин, условно применяемый для обозначения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lastRenderedPageBreak/>
        <w:t xml:space="preserve">    наружных элементов деталей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вал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Вал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валом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Валом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>23</w:t>
      </w:r>
      <w:r w:rsidRPr="001F2BD2">
        <w:rPr>
          <w:szCs w:val="28"/>
        </w:rPr>
        <w:t>. Как называется термин, условно применяемый для обозначения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внутренних элементов деталей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отверстие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Отверстие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атверстие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Атверстие</w:t>
      </w:r>
    </w:p>
    <w:p w:rsidR="00D0241F" w:rsidRDefault="00D0241F" w:rsidP="009405D3">
      <w:pPr>
        <w:pStyle w:val="a7"/>
        <w:rPr>
          <w:szCs w:val="28"/>
        </w:rPr>
      </w:pP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24. </w:t>
      </w:r>
      <w:r w:rsidRPr="001F2BD2">
        <w:rPr>
          <w:szCs w:val="28"/>
        </w:rPr>
        <w:t>Как называется числовое значение линейной величины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размер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Размер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розмер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Розмер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>25</w:t>
      </w:r>
      <w:r w:rsidRPr="001F2BD2">
        <w:rPr>
          <w:szCs w:val="28"/>
        </w:rPr>
        <w:t>. Как называется разность между наибольшим и наименьшим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предельными размерами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допуск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отклонение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припуск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погрешность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26. </w:t>
      </w:r>
      <w:r w:rsidRPr="001F2BD2">
        <w:rPr>
          <w:szCs w:val="28"/>
        </w:rPr>
        <w:t>В каком году была утверждена Международная система единиц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+ 1960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- 1860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- 1760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>27</w:t>
      </w:r>
      <w:r w:rsidRPr="001F2BD2">
        <w:rPr>
          <w:szCs w:val="28"/>
        </w:rPr>
        <w:t>. Как называется равномерная шкала с пределом измерения, равным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цене деления основной шкалы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нониус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Нониус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нониуз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Нониуз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28. </w:t>
      </w:r>
      <w:r w:rsidRPr="001F2BD2">
        <w:rPr>
          <w:szCs w:val="28"/>
        </w:rPr>
        <w:t>Как называется отклонение результата измерения от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действительного значения измеряемой величины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погрешность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отклонение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припуск</w:t>
      </w:r>
    </w:p>
    <w:p w:rsidR="00D0241F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- допуск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 xml:space="preserve">29. </w:t>
      </w:r>
      <w:r w:rsidRPr="001F2BD2">
        <w:rPr>
          <w:szCs w:val="28"/>
        </w:rPr>
        <w:t>Определить допуск посадки отверстия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+ 0,06</w:t>
      </w:r>
    </w:p>
    <w:p w:rsidR="00D0241F" w:rsidRPr="001F2BD2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+ 0.06</w:t>
      </w:r>
    </w:p>
    <w:p w:rsidR="00D0241F" w:rsidRPr="001F2BD2" w:rsidRDefault="00D0241F" w:rsidP="009405D3">
      <w:pPr>
        <w:pStyle w:val="a7"/>
        <w:rPr>
          <w:szCs w:val="28"/>
        </w:rPr>
      </w:pPr>
      <w:r>
        <w:rPr>
          <w:szCs w:val="28"/>
        </w:rPr>
        <w:t>30</w:t>
      </w:r>
      <w:r w:rsidRPr="001F2BD2">
        <w:rPr>
          <w:szCs w:val="28"/>
        </w:rPr>
        <w:t>. Определить наименьший размер отверстия</w:t>
      </w:r>
    </w:p>
    <w:p w:rsidR="00D0241F" w:rsidRPr="00D07AF5" w:rsidRDefault="00D0241F" w:rsidP="009405D3">
      <w:pPr>
        <w:pStyle w:val="a7"/>
        <w:rPr>
          <w:szCs w:val="28"/>
        </w:rPr>
      </w:pPr>
      <w:r w:rsidRPr="001F2BD2">
        <w:rPr>
          <w:szCs w:val="28"/>
        </w:rPr>
        <w:t xml:space="preserve">      + 65</w:t>
      </w:r>
    </w:p>
    <w:p w:rsidR="00D0241F" w:rsidRDefault="00D0241F" w:rsidP="005720EC"/>
    <w:sectPr w:rsidR="00D0241F" w:rsidSect="0080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CB" w:rsidRDefault="006004CB" w:rsidP="00947611">
      <w:r>
        <w:separator/>
      </w:r>
    </w:p>
  </w:endnote>
  <w:endnote w:type="continuationSeparator" w:id="0">
    <w:p w:rsidR="006004CB" w:rsidRDefault="006004CB" w:rsidP="0094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6E" w:rsidRDefault="00AF7FBE" w:rsidP="00802B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2B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3513">
      <w:rPr>
        <w:rStyle w:val="ab"/>
        <w:noProof/>
      </w:rPr>
      <w:t>4</w:t>
    </w:r>
    <w:r>
      <w:rPr>
        <w:rStyle w:val="ab"/>
      </w:rPr>
      <w:fldChar w:fldCharType="end"/>
    </w:r>
  </w:p>
  <w:p w:rsidR="00802B6E" w:rsidRDefault="00802B6E" w:rsidP="00802B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6E" w:rsidRDefault="00AF7FBE" w:rsidP="00802B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2B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077A">
      <w:rPr>
        <w:rStyle w:val="ab"/>
        <w:noProof/>
      </w:rPr>
      <w:t>2</w:t>
    </w:r>
    <w:r>
      <w:rPr>
        <w:rStyle w:val="ab"/>
      </w:rPr>
      <w:fldChar w:fldCharType="end"/>
    </w:r>
  </w:p>
  <w:p w:rsidR="00802B6E" w:rsidRDefault="00802B6E" w:rsidP="00802B6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CB" w:rsidRDefault="006004CB" w:rsidP="00947611">
      <w:r>
        <w:separator/>
      </w:r>
    </w:p>
  </w:footnote>
  <w:footnote w:type="continuationSeparator" w:id="0">
    <w:p w:rsidR="006004CB" w:rsidRDefault="006004CB" w:rsidP="0094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6C0"/>
    <w:multiLevelType w:val="hybridMultilevel"/>
    <w:tmpl w:val="FB6A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77637"/>
    <w:multiLevelType w:val="hybridMultilevel"/>
    <w:tmpl w:val="05EC6936"/>
    <w:lvl w:ilvl="0" w:tplc="94F28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98A6C6A2"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30AD2"/>
    <w:multiLevelType w:val="hybridMultilevel"/>
    <w:tmpl w:val="9FF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0251"/>
    <w:multiLevelType w:val="hybridMultilevel"/>
    <w:tmpl w:val="AA2E4BD4"/>
    <w:lvl w:ilvl="0" w:tplc="FD4AB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B53E4"/>
    <w:multiLevelType w:val="hybridMultilevel"/>
    <w:tmpl w:val="4226330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722E3"/>
    <w:multiLevelType w:val="hybridMultilevel"/>
    <w:tmpl w:val="4BBAA4DA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3492"/>
    <w:multiLevelType w:val="hybridMultilevel"/>
    <w:tmpl w:val="2110D03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EE"/>
    <w:rsid w:val="000070EE"/>
    <w:rsid w:val="0001730D"/>
    <w:rsid w:val="000D717B"/>
    <w:rsid w:val="000E2061"/>
    <w:rsid w:val="0015371C"/>
    <w:rsid w:val="00181692"/>
    <w:rsid w:val="001D2683"/>
    <w:rsid w:val="001E651D"/>
    <w:rsid w:val="001F2BD2"/>
    <w:rsid w:val="0028077A"/>
    <w:rsid w:val="00370B0D"/>
    <w:rsid w:val="005720EC"/>
    <w:rsid w:val="005811CD"/>
    <w:rsid w:val="005B4774"/>
    <w:rsid w:val="006004CB"/>
    <w:rsid w:val="006C2794"/>
    <w:rsid w:val="00802B6E"/>
    <w:rsid w:val="00806F72"/>
    <w:rsid w:val="00873DE4"/>
    <w:rsid w:val="00883E7F"/>
    <w:rsid w:val="008A66B6"/>
    <w:rsid w:val="008E499D"/>
    <w:rsid w:val="009059C8"/>
    <w:rsid w:val="009405D3"/>
    <w:rsid w:val="00941C76"/>
    <w:rsid w:val="00947611"/>
    <w:rsid w:val="009A648B"/>
    <w:rsid w:val="009C7747"/>
    <w:rsid w:val="009D3D9F"/>
    <w:rsid w:val="009D5C9B"/>
    <w:rsid w:val="00A8088C"/>
    <w:rsid w:val="00AC5542"/>
    <w:rsid w:val="00AD3513"/>
    <w:rsid w:val="00AF612A"/>
    <w:rsid w:val="00AF7FBE"/>
    <w:rsid w:val="00C03F45"/>
    <w:rsid w:val="00C40F25"/>
    <w:rsid w:val="00C91702"/>
    <w:rsid w:val="00D0241F"/>
    <w:rsid w:val="00D07AF5"/>
    <w:rsid w:val="00D36413"/>
    <w:rsid w:val="00DC2F5F"/>
    <w:rsid w:val="00E17FA5"/>
    <w:rsid w:val="00E83EC7"/>
    <w:rsid w:val="00EA6664"/>
    <w:rsid w:val="00E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17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070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7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17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70E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0070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7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5720EC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720EC"/>
    <w:rPr>
      <w:rFonts w:ascii="Calibri" w:eastAsia="Times New Roman" w:hAnsi="Calibri" w:cs="Times New Roman"/>
      <w:sz w:val="16"/>
      <w:szCs w:val="16"/>
    </w:rPr>
  </w:style>
  <w:style w:type="character" w:customStyle="1" w:styleId="FontStyle47">
    <w:name w:val="Font Style47"/>
    <w:uiPriority w:val="99"/>
    <w:rsid w:val="005720EC"/>
    <w:rPr>
      <w:rFonts w:ascii="Times New Roman" w:hAnsi="Times New Roman"/>
      <w:sz w:val="22"/>
    </w:rPr>
  </w:style>
  <w:style w:type="character" w:styleId="a4">
    <w:name w:val="Hyperlink"/>
    <w:uiPriority w:val="99"/>
    <w:semiHidden/>
    <w:rsid w:val="005720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720EC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720EC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9405D3"/>
    <w:rPr>
      <w:rFonts w:ascii="Times New Roman" w:hAnsi="Times New Roman"/>
      <w:sz w:val="28"/>
      <w:szCs w:val="22"/>
      <w:lang w:eastAsia="en-US"/>
    </w:rPr>
  </w:style>
  <w:style w:type="character" w:customStyle="1" w:styleId="30">
    <w:name w:val="Заголовок 3 Знак"/>
    <w:link w:val="3"/>
    <w:semiHidden/>
    <w:rsid w:val="0001730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1730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01730D"/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rsid w:val="000173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9">
    <w:name w:val="Основной текст (9)"/>
    <w:link w:val="91"/>
    <w:rsid w:val="0001730D"/>
    <w:rPr>
      <w:rFonts w:ascii="Times New Roman" w:eastAsia="Times New Roman" w:hAnsi="Times New Roman"/>
      <w:b/>
      <w:bCs/>
      <w:color w:val="000000"/>
      <w:sz w:val="19"/>
      <w:szCs w:val="19"/>
      <w:shd w:val="clear" w:color="auto" w:fill="FFFFFF"/>
      <w:lang w:val="en-US"/>
    </w:rPr>
  </w:style>
  <w:style w:type="paragraph" w:styleId="12">
    <w:name w:val="toc 1"/>
    <w:basedOn w:val="a"/>
    <w:next w:val="a"/>
    <w:autoRedefine/>
    <w:uiPriority w:val="39"/>
    <w:locked/>
    <w:rsid w:val="0001730D"/>
    <w:pPr>
      <w:tabs>
        <w:tab w:val="right" w:leader="dot" w:pos="9356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locked/>
    <w:rsid w:val="0001730D"/>
    <w:pPr>
      <w:tabs>
        <w:tab w:val="right" w:leader="dot" w:pos="9356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44">
    <w:name w:val="Font Style44"/>
    <w:rsid w:val="000173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1730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01730D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01730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01730D"/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"/>
    <w:link w:val="221"/>
    <w:locked/>
    <w:rsid w:val="0001730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01730D"/>
    <w:rPr>
      <w:sz w:val="28"/>
      <w:szCs w:val="28"/>
      <w:shd w:val="clear" w:color="auto" w:fill="FFFFFF"/>
    </w:rPr>
  </w:style>
  <w:style w:type="character" w:customStyle="1" w:styleId="102">
    <w:name w:val="Основной текст (10) + Полужирный"/>
    <w:rsid w:val="0001730D"/>
    <w:rPr>
      <w:b/>
      <w:bCs/>
      <w:sz w:val="28"/>
      <w:szCs w:val="28"/>
      <w:lang w:bidi="ar-SA"/>
    </w:rPr>
  </w:style>
  <w:style w:type="character" w:customStyle="1" w:styleId="56">
    <w:name w:val="Основной текст (5)6"/>
    <w:rsid w:val="0001730D"/>
    <w:rPr>
      <w:sz w:val="28"/>
      <w:szCs w:val="28"/>
      <w:u w:val="single"/>
      <w:lang w:val="en-US" w:eastAsia="en-US" w:bidi="ar-SA"/>
    </w:rPr>
  </w:style>
  <w:style w:type="paragraph" w:customStyle="1" w:styleId="221">
    <w:name w:val="Заголовок №2 (2)1"/>
    <w:basedOn w:val="a"/>
    <w:link w:val="220"/>
    <w:rsid w:val="0001730D"/>
    <w:pPr>
      <w:shd w:val="clear" w:color="auto" w:fill="FFFFFF"/>
      <w:spacing w:line="322" w:lineRule="exact"/>
      <w:ind w:firstLine="720"/>
      <w:jc w:val="both"/>
      <w:outlineLvl w:val="1"/>
    </w:pPr>
    <w:rPr>
      <w:rFonts w:ascii="Calibri" w:eastAsia="Calibri" w:hAnsi="Calibri"/>
      <w:b/>
      <w:bCs/>
      <w:sz w:val="28"/>
      <w:szCs w:val="28"/>
      <w:lang/>
    </w:rPr>
  </w:style>
  <w:style w:type="paragraph" w:customStyle="1" w:styleId="91">
    <w:name w:val="Основной текст (9)1"/>
    <w:basedOn w:val="a"/>
    <w:link w:val="9"/>
    <w:rsid w:val="0001730D"/>
    <w:pPr>
      <w:shd w:val="clear" w:color="auto" w:fill="FFFFFF"/>
      <w:spacing w:before="60" w:line="322" w:lineRule="exact"/>
      <w:ind w:firstLine="720"/>
      <w:jc w:val="both"/>
    </w:pPr>
    <w:rPr>
      <w:b/>
      <w:bCs/>
      <w:color w:val="000000"/>
      <w:sz w:val="19"/>
      <w:szCs w:val="19"/>
      <w:lang w:val="en-US"/>
    </w:rPr>
  </w:style>
  <w:style w:type="paragraph" w:customStyle="1" w:styleId="101">
    <w:name w:val="Основной текст (10)1"/>
    <w:basedOn w:val="a"/>
    <w:link w:val="100"/>
    <w:rsid w:val="0001730D"/>
    <w:pPr>
      <w:shd w:val="clear" w:color="auto" w:fill="FFFFFF"/>
      <w:spacing w:line="326" w:lineRule="exact"/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51">
    <w:name w:val="Основной текст (5)"/>
    <w:link w:val="510"/>
    <w:uiPriority w:val="99"/>
    <w:locked/>
    <w:rsid w:val="0001730D"/>
    <w:rPr>
      <w:sz w:val="28"/>
      <w:szCs w:val="28"/>
      <w:shd w:val="clear" w:color="auto" w:fill="FFFFFF"/>
      <w:lang w:val="en-US" w:eastAsia="en-US"/>
    </w:rPr>
  </w:style>
  <w:style w:type="character" w:customStyle="1" w:styleId="90">
    <w:name w:val="Основной текст (9) + Полужирный"/>
    <w:rsid w:val="0001730D"/>
    <w:rPr>
      <w:b/>
      <w:bCs/>
      <w:sz w:val="28"/>
      <w:szCs w:val="28"/>
      <w:lang w:bidi="ar-SA"/>
    </w:rPr>
  </w:style>
  <w:style w:type="paragraph" w:customStyle="1" w:styleId="510">
    <w:name w:val="Основной текст (5)1"/>
    <w:basedOn w:val="a"/>
    <w:link w:val="51"/>
    <w:uiPriority w:val="99"/>
    <w:rsid w:val="0001730D"/>
    <w:pPr>
      <w:shd w:val="clear" w:color="auto" w:fill="FFFFFF"/>
      <w:spacing w:before="7020" w:line="240" w:lineRule="atLeast"/>
    </w:pPr>
    <w:rPr>
      <w:rFonts w:ascii="Calibri" w:eastAsia="Calibri" w:hAnsi="Calibri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0173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173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locked/>
    <w:rsid w:val="0001730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1730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Нижний колонтитул Знак"/>
    <w:link w:val="a9"/>
    <w:rsid w:val="0001730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01730D"/>
  </w:style>
  <w:style w:type="paragraph" w:customStyle="1" w:styleId="p1">
    <w:name w:val="p1"/>
    <w:basedOn w:val="a"/>
    <w:rsid w:val="0001730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"/>
    <w:basedOn w:val="a"/>
    <w:rsid w:val="00EA6664"/>
    <w:pPr>
      <w:ind w:left="283" w:hanging="283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C9170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sdo.iriit.ir&#1077;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Женя</cp:lastModifiedBy>
  <cp:revision>16</cp:revision>
  <cp:lastPrinted>2015-01-15T02:23:00Z</cp:lastPrinted>
  <dcterms:created xsi:type="dcterms:W3CDTF">2015-01-14T16:44:00Z</dcterms:created>
  <dcterms:modified xsi:type="dcterms:W3CDTF">2017-04-04T19:03:00Z</dcterms:modified>
</cp:coreProperties>
</file>